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A007" w14:textId="77777777" w:rsidR="00EE611C" w:rsidRDefault="00EE611C" w:rsidP="00EE611C">
      <w:pPr>
        <w:spacing w:after="100"/>
        <w:jc w:val="center"/>
        <w:rPr>
          <w:rFonts w:ascii="Calibri" w:eastAsia="Calibri" w:hAnsi="Calibri" w:cs="Calibri"/>
        </w:rPr>
      </w:pPr>
      <w:r>
        <w:rPr>
          <w:rFonts w:ascii="Calibri" w:eastAsia="Calibri" w:hAnsi="Calibri" w:cs="Calibri"/>
          <w:b/>
        </w:rPr>
        <w:t xml:space="preserve">UMOWA NR </w:t>
      </w:r>
      <w:r>
        <w:rPr>
          <w:rFonts w:ascii="Calibri" w:eastAsia="Calibri" w:hAnsi="Calibri" w:cs="Calibri"/>
          <w:b/>
          <w:color w:val="EE0000"/>
        </w:rPr>
        <w:t>................................</w:t>
      </w:r>
    </w:p>
    <w:p w14:paraId="773F1524" w14:textId="77777777" w:rsidR="00EE611C" w:rsidRDefault="00EE611C" w:rsidP="00EE611C">
      <w:pPr>
        <w:spacing w:after="100"/>
        <w:jc w:val="center"/>
        <w:rPr>
          <w:rFonts w:ascii="Calibri" w:eastAsia="Calibri" w:hAnsi="Calibri" w:cs="Calibri"/>
        </w:rPr>
      </w:pPr>
      <w:r>
        <w:rPr>
          <w:rFonts w:ascii="Calibri" w:eastAsia="Calibri" w:hAnsi="Calibri" w:cs="Calibri"/>
        </w:rPr>
        <w:t xml:space="preserve">o realizację projektu w ramach programu </w:t>
      </w:r>
      <w:r>
        <w:rPr>
          <w:rFonts w:ascii="Calibri" w:eastAsia="Calibri" w:hAnsi="Calibri" w:cs="Calibri"/>
          <w:b/>
        </w:rPr>
        <w:t>„MMS – odporne Śląskie”</w:t>
      </w:r>
    </w:p>
    <w:p w14:paraId="4A1AF5CC" w14:textId="77777777" w:rsidR="00EE611C" w:rsidRDefault="00EE611C" w:rsidP="00EE611C">
      <w:pPr>
        <w:spacing w:after="100"/>
        <w:rPr>
          <w:rFonts w:ascii="Calibri" w:eastAsia="Calibri" w:hAnsi="Calibri" w:cs="Calibri"/>
        </w:rPr>
      </w:pPr>
      <w:r>
        <w:rPr>
          <w:rFonts w:ascii="Calibri" w:eastAsia="Calibri" w:hAnsi="Calibri" w:cs="Calibri"/>
        </w:rPr>
        <w:t xml:space="preserve">zawarta w dniu: </w:t>
      </w:r>
      <w:r>
        <w:rPr>
          <w:rFonts w:ascii="Calibri" w:eastAsia="Calibri" w:hAnsi="Calibri" w:cs="Calibri"/>
          <w:color w:val="EE0000"/>
        </w:rPr>
        <w:t>…………...</w:t>
      </w:r>
    </w:p>
    <w:p w14:paraId="0754665C" w14:textId="77777777" w:rsidR="00EE611C" w:rsidRDefault="00EE611C" w:rsidP="00EE611C">
      <w:pPr>
        <w:spacing w:after="100"/>
        <w:rPr>
          <w:rFonts w:ascii="Calibri" w:eastAsia="Calibri" w:hAnsi="Calibri" w:cs="Calibri"/>
        </w:rPr>
      </w:pPr>
      <w:r>
        <w:rPr>
          <w:rFonts w:ascii="Calibri" w:eastAsia="Calibri" w:hAnsi="Calibri" w:cs="Calibri"/>
        </w:rPr>
        <w:t xml:space="preserve">w: </w:t>
      </w:r>
      <w:r>
        <w:rPr>
          <w:rFonts w:ascii="Calibri" w:eastAsia="Calibri" w:hAnsi="Calibri" w:cs="Calibri"/>
          <w:color w:val="EE0000"/>
        </w:rPr>
        <w:t>…………………</w:t>
      </w:r>
    </w:p>
    <w:p w14:paraId="4BE78354" w14:textId="77777777" w:rsidR="00EE611C" w:rsidRDefault="00EE611C" w:rsidP="00EE611C">
      <w:pPr>
        <w:spacing w:after="100"/>
        <w:jc w:val="center"/>
        <w:rPr>
          <w:rFonts w:ascii="Calibri" w:eastAsia="Calibri" w:hAnsi="Calibri" w:cs="Calibri"/>
        </w:rPr>
      </w:pPr>
      <w:r>
        <w:rPr>
          <w:rFonts w:ascii="Calibri" w:eastAsia="Calibri" w:hAnsi="Calibri" w:cs="Calibri"/>
        </w:rPr>
        <w:t>pomiędzy:</w:t>
      </w:r>
    </w:p>
    <w:p w14:paraId="0BA6184B" w14:textId="77777777" w:rsidR="00EE611C" w:rsidRDefault="00EE611C" w:rsidP="00EE611C">
      <w:pPr>
        <w:spacing w:after="100"/>
        <w:rPr>
          <w:rFonts w:ascii="Calibri" w:eastAsia="Calibri" w:hAnsi="Calibri" w:cs="Calibri"/>
        </w:rPr>
      </w:pPr>
      <w:r>
        <w:rPr>
          <w:rFonts w:ascii="Calibri" w:eastAsia="Calibri" w:hAnsi="Calibri" w:cs="Calibri"/>
        </w:rPr>
        <w:t xml:space="preserve">1. </w:t>
      </w:r>
      <w:r>
        <w:rPr>
          <w:rFonts w:ascii="Calibri" w:eastAsia="Calibri" w:hAnsi="Calibri" w:cs="Calibri"/>
          <w:color w:val="EE0000"/>
        </w:rPr>
        <w:t>Stowarzyszeniem Bielskie Centrum Przedsiębiorczości z siedzibą w Bielsku-Białej (43-300), ul. Zacisze 5, wpisanym do Krajowego Rejestru Sądowego pod numerem 0000143711</w:t>
      </w:r>
      <w:r>
        <w:rPr>
          <w:rFonts w:ascii="Calibri" w:eastAsia="Calibri" w:hAnsi="Calibri" w:cs="Calibri"/>
        </w:rPr>
        <w:t>, reprezentowanym przez:</w:t>
      </w:r>
    </w:p>
    <w:p w14:paraId="7DFEA280" w14:textId="77777777" w:rsidR="00EE611C" w:rsidRDefault="00EE611C" w:rsidP="00EE611C">
      <w:pPr>
        <w:spacing w:after="100"/>
        <w:rPr>
          <w:rFonts w:ascii="Calibri" w:eastAsia="Calibri" w:hAnsi="Calibri" w:cs="Calibri"/>
          <w:color w:val="EE0000"/>
        </w:rPr>
      </w:pPr>
      <w:r>
        <w:rPr>
          <w:rFonts w:ascii="Calibri" w:eastAsia="Calibri" w:hAnsi="Calibri" w:cs="Calibri"/>
          <w:color w:val="EE0000"/>
        </w:rPr>
        <w:t>Imię i nazwisko - funkcja</w:t>
      </w:r>
    </w:p>
    <w:p w14:paraId="2CACFD9D" w14:textId="77777777" w:rsidR="00EE611C" w:rsidRDefault="00EE611C" w:rsidP="00EE611C">
      <w:pPr>
        <w:spacing w:after="100"/>
        <w:rPr>
          <w:rFonts w:ascii="Calibri" w:eastAsia="Calibri" w:hAnsi="Calibri" w:cs="Calibri"/>
        </w:rPr>
      </w:pPr>
      <w:r>
        <w:rPr>
          <w:rFonts w:ascii="Calibri" w:eastAsia="Calibri" w:hAnsi="Calibri" w:cs="Calibri"/>
        </w:rPr>
        <w:t>zwanym dalej Operatorem,</w:t>
      </w:r>
    </w:p>
    <w:p w14:paraId="038A4648" w14:textId="77777777" w:rsidR="00EE611C" w:rsidRDefault="00EE611C" w:rsidP="00EE611C">
      <w:pPr>
        <w:spacing w:after="100"/>
        <w:rPr>
          <w:rFonts w:ascii="Calibri" w:eastAsia="Calibri" w:hAnsi="Calibri" w:cs="Calibri"/>
        </w:rPr>
      </w:pPr>
      <w:r>
        <w:rPr>
          <w:rFonts w:ascii="Calibri" w:eastAsia="Calibri" w:hAnsi="Calibri" w:cs="Calibri"/>
        </w:rPr>
        <w:t>a:</w:t>
      </w:r>
    </w:p>
    <w:p w14:paraId="6AB6EE41" w14:textId="77777777" w:rsidR="00EE611C" w:rsidRDefault="00EE611C" w:rsidP="00EE611C">
      <w:pPr>
        <w:spacing w:after="100"/>
        <w:rPr>
          <w:rFonts w:ascii="Calibri" w:eastAsia="Calibri" w:hAnsi="Calibri" w:cs="Calibri"/>
        </w:rPr>
      </w:pPr>
      <w:r>
        <w:rPr>
          <w:rFonts w:ascii="Calibri" w:eastAsia="Calibri" w:hAnsi="Calibri" w:cs="Calibri"/>
        </w:rPr>
        <w:t xml:space="preserve">2. Grupą nieformalną pn. </w:t>
      </w:r>
      <w:r>
        <w:rPr>
          <w:rFonts w:ascii="Calibri" w:eastAsia="Calibri" w:hAnsi="Calibri" w:cs="Calibri"/>
          <w:b/>
          <w:color w:val="EE0000"/>
        </w:rPr>
        <w:t>...........</w:t>
      </w:r>
      <w:r>
        <w:rPr>
          <w:rFonts w:ascii="Calibri" w:eastAsia="Calibri" w:hAnsi="Calibri" w:cs="Calibri"/>
        </w:rPr>
        <w:t xml:space="preserve">, w skład której wchodzą: </w:t>
      </w:r>
    </w:p>
    <w:p w14:paraId="06DF1300" w14:textId="77777777" w:rsidR="00EE611C" w:rsidRDefault="00EE611C" w:rsidP="00EE611C">
      <w:pPr>
        <w:numPr>
          <w:ilvl w:val="0"/>
          <w:numId w:val="1"/>
        </w:numPr>
        <w:spacing w:line="240" w:lineRule="auto"/>
        <w:ind w:left="357" w:hanging="357"/>
        <w:jc w:val="both"/>
        <w:rPr>
          <w:rFonts w:ascii="Calibri" w:eastAsia="Calibri" w:hAnsi="Calibri" w:cs="Calibri"/>
          <w:color w:val="EE0000"/>
        </w:rPr>
      </w:pPr>
      <w:r>
        <w:rPr>
          <w:rFonts w:ascii="Calibri" w:eastAsia="Calibri" w:hAnsi="Calibri" w:cs="Calibri"/>
          <w:color w:val="EE0000"/>
        </w:rPr>
        <w:t>Imię i nazwisko, adres, PESEL</w:t>
      </w:r>
    </w:p>
    <w:p w14:paraId="36E8A33E" w14:textId="77777777" w:rsidR="00EE611C" w:rsidRDefault="00EE611C" w:rsidP="00EE611C">
      <w:pPr>
        <w:numPr>
          <w:ilvl w:val="0"/>
          <w:numId w:val="1"/>
        </w:numPr>
        <w:spacing w:line="240" w:lineRule="auto"/>
        <w:ind w:left="357" w:hanging="357"/>
        <w:jc w:val="both"/>
        <w:rPr>
          <w:rFonts w:ascii="Calibri" w:eastAsia="Calibri" w:hAnsi="Calibri" w:cs="Calibri"/>
          <w:color w:val="EE0000"/>
        </w:rPr>
      </w:pPr>
      <w:r>
        <w:rPr>
          <w:rFonts w:ascii="Calibri" w:eastAsia="Calibri" w:hAnsi="Calibri" w:cs="Calibri"/>
          <w:color w:val="EE0000"/>
        </w:rPr>
        <w:t>Imię i nazwisko, adres, PESEL</w:t>
      </w:r>
    </w:p>
    <w:p w14:paraId="15CB5CDD" w14:textId="77777777" w:rsidR="00EE611C" w:rsidRDefault="00EE611C" w:rsidP="00EE611C">
      <w:pPr>
        <w:numPr>
          <w:ilvl w:val="0"/>
          <w:numId w:val="1"/>
        </w:numPr>
        <w:spacing w:line="240" w:lineRule="auto"/>
        <w:ind w:left="357" w:hanging="357"/>
        <w:jc w:val="both"/>
        <w:rPr>
          <w:rFonts w:ascii="Calibri" w:eastAsia="Calibri" w:hAnsi="Calibri" w:cs="Calibri"/>
          <w:color w:val="EE0000"/>
        </w:rPr>
      </w:pPr>
      <w:r>
        <w:rPr>
          <w:rFonts w:ascii="Calibri" w:eastAsia="Calibri" w:hAnsi="Calibri" w:cs="Calibri"/>
          <w:color w:val="EE0000"/>
        </w:rPr>
        <w:t>Imię i nazwisko, adres, PESEL</w:t>
      </w:r>
    </w:p>
    <w:p w14:paraId="35B64DDF" w14:textId="77777777" w:rsidR="00EE611C" w:rsidRDefault="00EE611C" w:rsidP="00EE611C">
      <w:pPr>
        <w:spacing w:after="100"/>
        <w:rPr>
          <w:rFonts w:ascii="Calibri" w:eastAsia="Calibri" w:hAnsi="Calibri" w:cs="Calibri"/>
        </w:rPr>
      </w:pPr>
      <w:r>
        <w:rPr>
          <w:rFonts w:ascii="Calibri" w:eastAsia="Calibri" w:hAnsi="Calibri" w:cs="Calibri"/>
        </w:rPr>
        <w:t>zwaną dalej Realizatorem</w:t>
      </w:r>
    </w:p>
    <w:p w14:paraId="2DD637B5" w14:textId="77777777" w:rsidR="00EE611C" w:rsidRDefault="00EE611C" w:rsidP="00EE611C">
      <w:pPr>
        <w:spacing w:after="100"/>
        <w:rPr>
          <w:rFonts w:ascii="Calibri" w:eastAsia="Calibri" w:hAnsi="Calibri" w:cs="Calibri"/>
        </w:rPr>
      </w:pPr>
      <w:r>
        <w:rPr>
          <w:rFonts w:ascii="Calibri" w:eastAsia="Calibri" w:hAnsi="Calibri" w:cs="Calibri"/>
        </w:rPr>
        <w:t>a:</w:t>
      </w:r>
    </w:p>
    <w:p w14:paraId="0E23F07A" w14:textId="77777777" w:rsidR="00EE611C" w:rsidRDefault="00EE611C" w:rsidP="00EE611C">
      <w:pPr>
        <w:spacing w:after="100"/>
        <w:rPr>
          <w:rFonts w:ascii="Calibri" w:eastAsia="Calibri" w:hAnsi="Calibri" w:cs="Calibri"/>
        </w:rPr>
      </w:pPr>
      <w:r>
        <w:rPr>
          <w:rFonts w:ascii="Calibri" w:eastAsia="Calibri" w:hAnsi="Calibri" w:cs="Calibri"/>
        </w:rPr>
        <w:t xml:space="preserve">3. </w:t>
      </w:r>
      <w:r>
        <w:rPr>
          <w:rFonts w:ascii="Calibri" w:eastAsia="Calibri" w:hAnsi="Calibri" w:cs="Calibri"/>
          <w:color w:val="EE0000"/>
        </w:rPr>
        <w:t>............................. z siedzibą w .................................................., wpisaną/-</w:t>
      </w:r>
      <w:proofErr w:type="spellStart"/>
      <w:r>
        <w:rPr>
          <w:rFonts w:ascii="Calibri" w:eastAsia="Calibri" w:hAnsi="Calibri" w:cs="Calibri"/>
          <w:color w:val="EE0000"/>
        </w:rPr>
        <w:t>ym</w:t>
      </w:r>
      <w:proofErr w:type="spellEnd"/>
      <w:r>
        <w:rPr>
          <w:rFonts w:ascii="Calibri" w:eastAsia="Calibri" w:hAnsi="Calibri" w:cs="Calibri"/>
          <w:color w:val="EE0000"/>
        </w:rPr>
        <w:t xml:space="preserve"> do .............................................., reprezentowaną/-</w:t>
      </w:r>
      <w:proofErr w:type="spellStart"/>
      <w:r>
        <w:rPr>
          <w:rFonts w:ascii="Calibri" w:eastAsia="Calibri" w:hAnsi="Calibri" w:cs="Calibri"/>
          <w:color w:val="EE0000"/>
        </w:rPr>
        <w:t>ym</w:t>
      </w:r>
      <w:proofErr w:type="spellEnd"/>
      <w:r>
        <w:rPr>
          <w:rFonts w:ascii="Calibri" w:eastAsia="Calibri" w:hAnsi="Calibri" w:cs="Calibri"/>
          <w:color w:val="EE0000"/>
        </w:rPr>
        <w:t xml:space="preserve"> przez</w:t>
      </w:r>
      <w:r>
        <w:rPr>
          <w:rFonts w:ascii="Calibri" w:eastAsia="Calibri" w:hAnsi="Calibri" w:cs="Calibri"/>
        </w:rPr>
        <w:t xml:space="preserve">: </w:t>
      </w:r>
    </w:p>
    <w:p w14:paraId="13CD2402" w14:textId="77777777" w:rsidR="00EE611C" w:rsidRDefault="00EE611C" w:rsidP="00EE611C">
      <w:pPr>
        <w:numPr>
          <w:ilvl w:val="0"/>
          <w:numId w:val="12"/>
        </w:numPr>
        <w:spacing w:after="100" w:line="240" w:lineRule="auto"/>
        <w:ind w:left="357" w:hanging="357"/>
        <w:jc w:val="both"/>
        <w:rPr>
          <w:rFonts w:ascii="Calibri" w:eastAsia="Calibri" w:hAnsi="Calibri" w:cs="Calibri"/>
          <w:color w:val="EE0000"/>
        </w:rPr>
      </w:pPr>
      <w:r>
        <w:rPr>
          <w:rFonts w:ascii="Calibri" w:eastAsia="Calibri" w:hAnsi="Calibri" w:cs="Calibri"/>
          <w:color w:val="EE0000"/>
        </w:rPr>
        <w:t>Imię i nazwisko - funkcja</w:t>
      </w:r>
    </w:p>
    <w:p w14:paraId="3FEB103B" w14:textId="77777777" w:rsidR="00EE611C" w:rsidRDefault="00EE611C" w:rsidP="00EE611C">
      <w:pPr>
        <w:spacing w:after="100"/>
        <w:rPr>
          <w:rFonts w:ascii="Calibri" w:eastAsia="Calibri" w:hAnsi="Calibri" w:cs="Calibri"/>
        </w:rPr>
      </w:pPr>
      <w:r>
        <w:rPr>
          <w:rFonts w:ascii="Calibri" w:eastAsia="Calibri" w:hAnsi="Calibri" w:cs="Calibri"/>
        </w:rPr>
        <w:t>zwaną/-</w:t>
      </w:r>
      <w:proofErr w:type="spellStart"/>
      <w:r>
        <w:rPr>
          <w:rFonts w:ascii="Calibri" w:eastAsia="Calibri" w:hAnsi="Calibri" w:cs="Calibri"/>
        </w:rPr>
        <w:t>ym</w:t>
      </w:r>
      <w:proofErr w:type="spellEnd"/>
      <w:r>
        <w:rPr>
          <w:rFonts w:ascii="Calibri" w:eastAsia="Calibri" w:hAnsi="Calibri" w:cs="Calibri"/>
        </w:rPr>
        <w:t xml:space="preserve"> dalej Podmiotem Współpracującym.</w:t>
      </w:r>
    </w:p>
    <w:p w14:paraId="37DA876B" w14:textId="77777777" w:rsidR="00EE611C" w:rsidRDefault="00EE611C" w:rsidP="00EE611C">
      <w:pPr>
        <w:spacing w:after="100"/>
        <w:jc w:val="center"/>
        <w:rPr>
          <w:rFonts w:ascii="Calibri" w:eastAsia="Calibri" w:hAnsi="Calibri" w:cs="Calibri"/>
        </w:rPr>
      </w:pPr>
      <w:r>
        <w:rPr>
          <w:rFonts w:ascii="Calibri" w:eastAsia="Calibri" w:hAnsi="Calibri" w:cs="Calibri"/>
          <w:b/>
        </w:rPr>
        <w:t>§ 1</w:t>
      </w:r>
      <w:r>
        <w:rPr>
          <w:rFonts w:ascii="Calibri" w:eastAsia="Calibri" w:hAnsi="Calibri" w:cs="Calibri"/>
        </w:rPr>
        <w:br/>
      </w:r>
      <w:r>
        <w:rPr>
          <w:rFonts w:ascii="Calibri" w:eastAsia="Calibri" w:hAnsi="Calibri" w:cs="Calibri"/>
          <w:b/>
        </w:rPr>
        <w:t>Przedmiot umowy</w:t>
      </w:r>
    </w:p>
    <w:p w14:paraId="5589E17F" w14:textId="77777777" w:rsidR="00EE611C" w:rsidRDefault="00EE611C" w:rsidP="00EE611C">
      <w:pPr>
        <w:numPr>
          <w:ilvl w:val="0"/>
          <w:numId w:val="22"/>
        </w:numPr>
        <w:spacing w:line="240" w:lineRule="auto"/>
        <w:ind w:left="357" w:hanging="357"/>
        <w:jc w:val="both"/>
        <w:rPr>
          <w:rFonts w:ascii="Calibri" w:eastAsia="Calibri" w:hAnsi="Calibri" w:cs="Calibri"/>
        </w:rPr>
      </w:pPr>
      <w:r>
        <w:rPr>
          <w:rFonts w:ascii="Calibri" w:eastAsia="Calibri" w:hAnsi="Calibri" w:cs="Calibri"/>
        </w:rPr>
        <w:t>Działając na podstawie umowy nr 3/3/MMS/2025</w:t>
      </w:r>
      <w:r>
        <w:rPr>
          <w:rFonts w:ascii="Calibri" w:eastAsia="Calibri" w:hAnsi="Calibri" w:cs="Calibri"/>
          <w:color w:val="EE0000"/>
        </w:rPr>
        <w:t xml:space="preserve"> </w:t>
      </w:r>
      <w:r>
        <w:rPr>
          <w:rFonts w:ascii="Calibri" w:eastAsia="Calibri" w:hAnsi="Calibri" w:cs="Calibri"/>
        </w:rPr>
        <w:t xml:space="preserve">zawartej pomiędzy Narodowym Instytutem Wolności – Centrum Rozwoju Społeczeństwa Obywatelskiego, a Operatorem, zleca on realizację projektu </w:t>
      </w:r>
      <w:r>
        <w:rPr>
          <w:rFonts w:ascii="Calibri" w:eastAsia="Calibri" w:hAnsi="Calibri" w:cs="Calibri"/>
          <w:b/>
          <w:color w:val="EE0000"/>
        </w:rPr>
        <w:t>...............................</w:t>
      </w:r>
      <w:r>
        <w:rPr>
          <w:rFonts w:ascii="Calibri" w:eastAsia="Calibri" w:hAnsi="Calibri" w:cs="Calibri"/>
        </w:rPr>
        <w:t xml:space="preserve"> określonego szczegółowo we wniosku o dofinansowanie złożonym przez Realizatora w dniu </w:t>
      </w:r>
      <w:r>
        <w:rPr>
          <w:rFonts w:ascii="Calibri" w:eastAsia="Calibri" w:hAnsi="Calibri" w:cs="Calibri"/>
          <w:color w:val="EE0000"/>
        </w:rPr>
        <w:t>………………………….</w:t>
      </w:r>
      <w:r>
        <w:rPr>
          <w:rFonts w:ascii="Calibri" w:eastAsia="Calibri" w:hAnsi="Calibri" w:cs="Calibri"/>
        </w:rPr>
        <w:t>., z uwzględnieniem aktualizacji wniosku o dofinansowanie, zwanego dalej „projektem”, a Realizator zobowiązuje się wykonać projekt w zakresie i na warunkach określonych w niniejszej umowie.</w:t>
      </w:r>
    </w:p>
    <w:p w14:paraId="259CA5DF" w14:textId="77777777" w:rsidR="00EE611C" w:rsidRDefault="00EE611C" w:rsidP="00EE611C">
      <w:pPr>
        <w:numPr>
          <w:ilvl w:val="0"/>
          <w:numId w:val="22"/>
        </w:numPr>
        <w:spacing w:line="240" w:lineRule="auto"/>
        <w:ind w:left="357" w:hanging="357"/>
        <w:jc w:val="both"/>
        <w:rPr>
          <w:rFonts w:ascii="Calibri" w:eastAsia="Calibri" w:hAnsi="Calibri" w:cs="Calibri"/>
        </w:rPr>
      </w:pPr>
      <w:r>
        <w:rPr>
          <w:rFonts w:ascii="Calibri" w:eastAsia="Calibri" w:hAnsi="Calibri" w:cs="Calibri"/>
        </w:rPr>
        <w:t>Operator przyznaje Realizatorowi środki finansowe, o których mowa w § 3, w formie dotacji, na realizację projektu określonego w niniejszej umowie, w sposób zgodny z postanowieniami tej umowy, przez co rozumie się w szczególności zgodność realizacji projektu z wnioskiem o dofinansowanie.</w:t>
      </w:r>
    </w:p>
    <w:p w14:paraId="05942299" w14:textId="77777777" w:rsidR="00EE611C" w:rsidRPr="003C2E30" w:rsidRDefault="00EE611C" w:rsidP="00EE611C">
      <w:pPr>
        <w:numPr>
          <w:ilvl w:val="0"/>
          <w:numId w:val="22"/>
        </w:numPr>
        <w:spacing w:line="240" w:lineRule="auto"/>
        <w:ind w:left="357" w:hanging="357"/>
        <w:jc w:val="both"/>
        <w:rPr>
          <w:rFonts w:ascii="Calibri" w:eastAsia="Calibri" w:hAnsi="Calibri" w:cs="Calibri"/>
        </w:rPr>
      </w:pPr>
      <w:r>
        <w:rPr>
          <w:rFonts w:ascii="Calibri" w:eastAsia="Calibri" w:hAnsi="Calibri" w:cs="Calibri"/>
        </w:rPr>
        <w:t xml:space="preserve">Realizator zobowiązuje się stosować przy realizacji niniejszej umowy dokumenty i wytyczne dostępne na stronie internetowej Operatora </w:t>
      </w:r>
      <w:r w:rsidRPr="003C2E30">
        <w:rPr>
          <w:rFonts w:ascii="Calibri" w:eastAsia="Calibri" w:hAnsi="Calibri" w:cs="Calibri"/>
        </w:rPr>
        <w:t>www.fio.bcp.org.pl.</w:t>
      </w:r>
    </w:p>
    <w:p w14:paraId="1EFFFF1B" w14:textId="77777777" w:rsidR="00EE611C" w:rsidRDefault="00EE611C" w:rsidP="00EE611C">
      <w:pPr>
        <w:numPr>
          <w:ilvl w:val="0"/>
          <w:numId w:val="22"/>
        </w:numPr>
        <w:spacing w:line="240" w:lineRule="auto"/>
        <w:ind w:left="357" w:hanging="357"/>
        <w:jc w:val="both"/>
        <w:rPr>
          <w:rFonts w:ascii="Calibri" w:eastAsia="Calibri" w:hAnsi="Calibri" w:cs="Calibri"/>
        </w:rPr>
      </w:pPr>
      <w:r>
        <w:rPr>
          <w:rFonts w:ascii="Calibri" w:eastAsia="Calibri" w:hAnsi="Calibri" w:cs="Calibri"/>
        </w:rPr>
        <w:t>Wykonanie umowy nastąpi z chwilą zaakceptowania przez Operatora sprawozdania końcowego, o którym mowa w § 8 ust. 1.</w:t>
      </w:r>
    </w:p>
    <w:p w14:paraId="5DEA7923" w14:textId="77777777" w:rsidR="00EE611C" w:rsidRDefault="00EE611C" w:rsidP="00EE611C">
      <w:pPr>
        <w:numPr>
          <w:ilvl w:val="0"/>
          <w:numId w:val="22"/>
        </w:numPr>
        <w:spacing w:line="240" w:lineRule="auto"/>
        <w:ind w:left="357" w:hanging="357"/>
        <w:jc w:val="both"/>
        <w:rPr>
          <w:rFonts w:ascii="Calibri" w:eastAsia="Calibri" w:hAnsi="Calibri" w:cs="Calibri"/>
        </w:rPr>
      </w:pPr>
      <w:r>
        <w:rPr>
          <w:rFonts w:ascii="Calibri" w:eastAsia="Calibri" w:hAnsi="Calibri" w:cs="Calibri"/>
        </w:rPr>
        <w:lastRenderedPageBreak/>
        <w:t>Wniosek o dofinansowanie oraz jego aktualizacje, o których mowa w ust. 1, stanowią załączniki do niniejszej umowy.</w:t>
      </w:r>
    </w:p>
    <w:p w14:paraId="073614C0" w14:textId="77777777" w:rsidR="00EE611C" w:rsidRDefault="00EE611C" w:rsidP="00EE611C">
      <w:pPr>
        <w:numPr>
          <w:ilvl w:val="0"/>
          <w:numId w:val="22"/>
        </w:numPr>
        <w:spacing w:after="100" w:line="240" w:lineRule="auto"/>
        <w:ind w:left="357" w:hanging="357"/>
        <w:jc w:val="both"/>
        <w:rPr>
          <w:rFonts w:ascii="Calibri" w:eastAsia="Calibri" w:hAnsi="Calibri" w:cs="Calibri"/>
        </w:rPr>
      </w:pPr>
      <w:r>
        <w:rPr>
          <w:rFonts w:ascii="Calibri" w:eastAsia="Calibri" w:hAnsi="Calibri" w:cs="Calibri"/>
        </w:rPr>
        <w:t xml:space="preserve">Osobą do kontaktów roboczych ze strony Realizatora jest </w:t>
      </w:r>
      <w:r>
        <w:rPr>
          <w:rFonts w:ascii="Calibri" w:eastAsia="Calibri" w:hAnsi="Calibri" w:cs="Calibri"/>
          <w:color w:val="EE0000"/>
        </w:rPr>
        <w:t xml:space="preserve">imię i nazwisko, e-mail, nr </w:t>
      </w:r>
      <w:proofErr w:type="spellStart"/>
      <w:r>
        <w:rPr>
          <w:rFonts w:ascii="Calibri" w:eastAsia="Calibri" w:hAnsi="Calibri" w:cs="Calibri"/>
          <w:color w:val="EE0000"/>
        </w:rPr>
        <w:t>tel</w:t>
      </w:r>
      <w:proofErr w:type="spellEnd"/>
    </w:p>
    <w:p w14:paraId="40C6C5D8" w14:textId="77777777" w:rsidR="00EE611C" w:rsidRDefault="00EE611C" w:rsidP="00EE611C">
      <w:pPr>
        <w:spacing w:after="100"/>
        <w:jc w:val="center"/>
        <w:rPr>
          <w:rFonts w:ascii="Calibri" w:eastAsia="Calibri" w:hAnsi="Calibri" w:cs="Calibri"/>
        </w:rPr>
      </w:pPr>
      <w:r>
        <w:rPr>
          <w:rFonts w:ascii="Calibri" w:eastAsia="Calibri" w:hAnsi="Calibri" w:cs="Calibri"/>
          <w:b/>
        </w:rPr>
        <w:t>§ 2</w:t>
      </w:r>
      <w:r>
        <w:rPr>
          <w:rFonts w:ascii="Calibri" w:eastAsia="Calibri" w:hAnsi="Calibri" w:cs="Calibri"/>
        </w:rPr>
        <w:br/>
      </w:r>
      <w:r>
        <w:rPr>
          <w:rFonts w:ascii="Calibri" w:eastAsia="Calibri" w:hAnsi="Calibri" w:cs="Calibri"/>
          <w:b/>
        </w:rPr>
        <w:t>Sposób realizacji projektu</w:t>
      </w:r>
    </w:p>
    <w:p w14:paraId="24A0BCDF"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 xml:space="preserve">Termin realizacji projektu ustala się od dnia </w:t>
      </w:r>
      <w:r>
        <w:rPr>
          <w:rFonts w:ascii="Calibri" w:eastAsia="Calibri" w:hAnsi="Calibri" w:cs="Calibri"/>
          <w:color w:val="EE0000"/>
        </w:rPr>
        <w:t>…………………….. do dnia ………………….</w:t>
      </w:r>
      <w:r>
        <w:rPr>
          <w:rFonts w:ascii="Calibri" w:eastAsia="Calibri" w:hAnsi="Calibri" w:cs="Calibri"/>
        </w:rPr>
        <w:t>., zgodnie z wnioskiem o dofinansowanie, o którym mowa w ust. 2.</w:t>
      </w:r>
    </w:p>
    <w:p w14:paraId="457A82D7"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Realizator zobowiązuje się zrealizować projekt zgodnie z wnioskiem o dofinansowanie, z uwzględnieniem jego aktualizacji.</w:t>
      </w:r>
    </w:p>
    <w:p w14:paraId="07FA450E"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Dotacja może zostać przeznaczona wyłącznie na działalność pożytku publicznego.</w:t>
      </w:r>
    </w:p>
    <w:p w14:paraId="2737E07C"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Realizator jest zobowiązany do niepobierania świadczeń pieniężnych od odbiorców projektu.</w:t>
      </w:r>
    </w:p>
    <w:p w14:paraId="25ABC9F1"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Zmiany we wniosku o dofinansowanie dotyczące projektu powinny być zgłaszane Operatorowi nie później niż na 5 kalendarzowych dni przed dniem zakończenia realizacji projektu. Zmiany wymagają aneksu do niniejszej umowy pod rygorem nieważności, za wyjątkiem dopuszczalnych zmian w budżecie wymienionych w § 4 ust. 4 oraz drobnych zmian, w stosunku do których Operator uzna (pisemnie lub mailowo), że nie wymagają one aneksu.</w:t>
      </w:r>
    </w:p>
    <w:p w14:paraId="4A6EF4AC"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Realizator i Podmiot Współpracujący zobowiązani są do wykorzystania środków, o których mowa w § 3, zgodnie z celem, na jaki je uzyskał, i na warunkach określonych niniejszą umową. Dotyczy to także ewentualnych przychodów uzyskanych przy realizacji umowy, których nie można było przewidzieć przy kalkulowaniu wysokości przekazanych środków oraz odsetek bankowych od przekazanych przez Operatora środków, które należy wykorzystać wyłącznie na realizację projektu.</w:t>
      </w:r>
    </w:p>
    <w:p w14:paraId="1DAD4753" w14:textId="77777777" w:rsidR="00EE611C" w:rsidRDefault="00EE611C" w:rsidP="00EE611C">
      <w:pPr>
        <w:numPr>
          <w:ilvl w:val="0"/>
          <w:numId w:val="23"/>
        </w:numPr>
        <w:spacing w:line="240" w:lineRule="auto"/>
        <w:ind w:left="357" w:hanging="357"/>
        <w:jc w:val="both"/>
        <w:rPr>
          <w:rFonts w:ascii="Calibri" w:eastAsia="Calibri" w:hAnsi="Calibri" w:cs="Calibri"/>
        </w:rPr>
      </w:pPr>
      <w:r>
        <w:rPr>
          <w:rFonts w:ascii="Calibri" w:eastAsia="Calibri" w:hAnsi="Calibri" w:cs="Calibri"/>
        </w:rPr>
        <w:t>Odsetki od kwot dotacji nie mogą być przekazywane na inny rachunek niż ten, na który przekazano dotację.</w:t>
      </w:r>
    </w:p>
    <w:p w14:paraId="1B95F0A7" w14:textId="77777777" w:rsidR="00EE611C" w:rsidRDefault="00EE611C" w:rsidP="00EE611C">
      <w:pPr>
        <w:numPr>
          <w:ilvl w:val="0"/>
          <w:numId w:val="23"/>
        </w:numPr>
        <w:spacing w:after="100" w:line="240" w:lineRule="auto"/>
        <w:ind w:left="357" w:hanging="357"/>
        <w:jc w:val="both"/>
        <w:rPr>
          <w:rFonts w:ascii="Calibri" w:eastAsia="Calibri" w:hAnsi="Calibri" w:cs="Calibri"/>
        </w:rPr>
      </w:pPr>
      <w:r>
        <w:rPr>
          <w:rFonts w:ascii="Calibri" w:eastAsia="Calibri" w:hAnsi="Calibri" w:cs="Calibri"/>
        </w:rPr>
        <w:t>Realizator zobowiązuje się do pozostawania w bieżącym kontakcie z przedstawicielem Operatora. Dane kontaktowe swojego przedstawiciela (imię i nazwisko, telefon, e-mail) Operator przekaże Realizatorowi za pośrednictwem poczty elektronicznej w terminie 5 dni roboczych</w:t>
      </w:r>
      <w:r>
        <w:rPr>
          <w:rFonts w:ascii="Calibri" w:eastAsia="Calibri" w:hAnsi="Calibri" w:cs="Calibri"/>
          <w:color w:val="EE0000"/>
        </w:rPr>
        <w:t xml:space="preserve"> </w:t>
      </w:r>
      <w:r>
        <w:rPr>
          <w:rFonts w:ascii="Calibri" w:eastAsia="Calibri" w:hAnsi="Calibri" w:cs="Calibri"/>
        </w:rPr>
        <w:t>od dnia podpisania niniejszej umowy.</w:t>
      </w:r>
    </w:p>
    <w:p w14:paraId="623E04AB" w14:textId="77777777" w:rsidR="00EE611C" w:rsidRDefault="00EE611C" w:rsidP="00EE611C">
      <w:pPr>
        <w:spacing w:after="100"/>
        <w:jc w:val="center"/>
        <w:rPr>
          <w:rFonts w:ascii="Calibri" w:eastAsia="Calibri" w:hAnsi="Calibri" w:cs="Calibri"/>
        </w:rPr>
      </w:pPr>
      <w:r>
        <w:rPr>
          <w:rFonts w:ascii="Calibri" w:eastAsia="Calibri" w:hAnsi="Calibri" w:cs="Calibri"/>
          <w:b/>
        </w:rPr>
        <w:t>§ 3</w:t>
      </w:r>
      <w:r>
        <w:rPr>
          <w:rFonts w:ascii="Calibri" w:eastAsia="Calibri" w:hAnsi="Calibri" w:cs="Calibri"/>
        </w:rPr>
        <w:br/>
      </w:r>
      <w:r>
        <w:rPr>
          <w:rFonts w:ascii="Calibri" w:eastAsia="Calibri" w:hAnsi="Calibri" w:cs="Calibri"/>
          <w:b/>
        </w:rPr>
        <w:t>Wysokość dotacji w całkowitym koszcie projektu</w:t>
      </w:r>
    </w:p>
    <w:p w14:paraId="0045F156" w14:textId="77777777" w:rsidR="00EE611C" w:rsidRDefault="00EE611C" w:rsidP="00EE611C">
      <w:pPr>
        <w:numPr>
          <w:ilvl w:val="0"/>
          <w:numId w:val="24"/>
        </w:numPr>
        <w:spacing w:line="240" w:lineRule="auto"/>
        <w:ind w:left="357" w:hanging="357"/>
        <w:jc w:val="both"/>
        <w:rPr>
          <w:rFonts w:ascii="Calibri" w:eastAsia="Calibri" w:hAnsi="Calibri" w:cs="Calibri"/>
        </w:rPr>
      </w:pPr>
      <w:r>
        <w:rPr>
          <w:rFonts w:ascii="Calibri" w:eastAsia="Calibri" w:hAnsi="Calibri" w:cs="Calibri"/>
        </w:rPr>
        <w:t xml:space="preserve">Operator zobowiązuje się do przekazania na realizację projektu kwoty dotacji w wysokości </w:t>
      </w:r>
      <w:r>
        <w:rPr>
          <w:rFonts w:ascii="Calibri" w:eastAsia="Calibri" w:hAnsi="Calibri" w:cs="Calibri"/>
          <w:b/>
          <w:color w:val="EE0000"/>
        </w:rPr>
        <w:t>……………………. zł</w:t>
      </w:r>
      <w:r>
        <w:rPr>
          <w:rFonts w:ascii="Calibri" w:eastAsia="Calibri" w:hAnsi="Calibri" w:cs="Calibri"/>
          <w:color w:val="EE0000"/>
        </w:rPr>
        <w:t xml:space="preserve"> (słownie: </w:t>
      </w:r>
      <w:r>
        <w:rPr>
          <w:rFonts w:ascii="Calibri" w:eastAsia="Calibri" w:hAnsi="Calibri" w:cs="Calibri"/>
          <w:b/>
          <w:color w:val="EE0000"/>
        </w:rPr>
        <w:t>……………………………………</w:t>
      </w:r>
      <w:r>
        <w:rPr>
          <w:rFonts w:ascii="Calibri" w:eastAsia="Calibri" w:hAnsi="Calibri" w:cs="Calibri"/>
        </w:rPr>
        <w:t xml:space="preserve">), na rachunek bankowy Podmiotu Współpracującego o nr: </w:t>
      </w:r>
      <w:r>
        <w:rPr>
          <w:rFonts w:ascii="Calibri" w:eastAsia="Calibri" w:hAnsi="Calibri" w:cs="Calibri"/>
          <w:color w:val="EE0000"/>
        </w:rPr>
        <w:t>00 0000 0000 0000 0000 0000 0000</w:t>
      </w:r>
      <w:r>
        <w:rPr>
          <w:rFonts w:ascii="Calibri" w:eastAsia="Calibri" w:hAnsi="Calibri" w:cs="Calibri"/>
        </w:rPr>
        <w:t>, prowadzony przez</w:t>
      </w:r>
      <w:r>
        <w:rPr>
          <w:rFonts w:ascii="Calibri" w:eastAsia="Calibri" w:hAnsi="Calibri" w:cs="Calibri"/>
          <w:color w:val="EE0000"/>
        </w:rPr>
        <w:t xml:space="preserve">: XXX </w:t>
      </w:r>
      <w:r>
        <w:rPr>
          <w:rFonts w:ascii="Calibri" w:eastAsia="Calibri" w:hAnsi="Calibri" w:cs="Calibri"/>
        </w:rPr>
        <w:t xml:space="preserve">w terminie 5 dni roboczych od dnia podpisania niniejszej umowy, pod warunkiem posiadania przez Operatora środków finansowych przekazanych przez Narodowy Instytut Wolności – Centrum Rozwoju Społeczeństwa Obywatelskiego na podstawie umowy, o której mowa w § 1 ust. 1. </w:t>
      </w:r>
    </w:p>
    <w:p w14:paraId="16482239" w14:textId="77777777" w:rsidR="00EE611C" w:rsidRDefault="00EE611C" w:rsidP="00EE611C">
      <w:pPr>
        <w:numPr>
          <w:ilvl w:val="0"/>
          <w:numId w:val="24"/>
        </w:numPr>
        <w:spacing w:line="240" w:lineRule="auto"/>
        <w:ind w:left="357" w:hanging="357"/>
        <w:jc w:val="both"/>
        <w:rPr>
          <w:rFonts w:ascii="Calibri" w:eastAsia="Calibri" w:hAnsi="Calibri" w:cs="Calibri"/>
        </w:rPr>
      </w:pPr>
      <w:r>
        <w:rPr>
          <w:rFonts w:ascii="Calibri" w:eastAsia="Calibri" w:hAnsi="Calibri" w:cs="Calibri"/>
        </w:rPr>
        <w:t>Podmiot Współpracujący oświadcza, że jest jedynym posiadaczem wskazanego w ust. 1 rachunku bankowego i zobowiązuje się do utrzymania wskazanego w ust. 1 rachunku nie krócej niż do chwili zaakceptowania przez Operatora sprawozdania końcowego, o którym mowa w § 8 ust. 1. W przypadku niemożliwości utrzymania dotychczasowego rachunku, Podmiot Współpracujący zobowiązuje się do niezwłocznego poinformowania Operatora o nowym rachunku.</w:t>
      </w:r>
    </w:p>
    <w:p w14:paraId="68559E1A" w14:textId="77777777" w:rsidR="00EE611C" w:rsidRDefault="00EE611C" w:rsidP="00EE611C">
      <w:pPr>
        <w:numPr>
          <w:ilvl w:val="0"/>
          <w:numId w:val="24"/>
        </w:numPr>
        <w:spacing w:after="100" w:line="240" w:lineRule="auto"/>
        <w:ind w:left="357" w:hanging="357"/>
        <w:jc w:val="both"/>
        <w:rPr>
          <w:rFonts w:ascii="Calibri" w:eastAsia="Calibri" w:hAnsi="Calibri" w:cs="Calibri"/>
        </w:rPr>
      </w:pPr>
      <w:r>
        <w:rPr>
          <w:rFonts w:ascii="Calibri" w:eastAsia="Calibri" w:hAnsi="Calibri" w:cs="Calibri"/>
        </w:rPr>
        <w:t>Podmiot Współpracujący zobowiązuje się do przekazania środków z dotacji wymienionych w ust. 1 wyłącznie na działania w ramach projektu, o którym mowa w § 1 ust. 1.</w:t>
      </w:r>
    </w:p>
    <w:p w14:paraId="379F38E6" w14:textId="77777777" w:rsidR="00EE611C" w:rsidRDefault="00EE611C" w:rsidP="00EE611C">
      <w:pPr>
        <w:spacing w:after="100"/>
        <w:jc w:val="center"/>
        <w:rPr>
          <w:rFonts w:ascii="Calibri" w:eastAsia="Calibri" w:hAnsi="Calibri" w:cs="Calibri"/>
        </w:rPr>
      </w:pPr>
      <w:r>
        <w:rPr>
          <w:rFonts w:ascii="Calibri" w:eastAsia="Calibri" w:hAnsi="Calibri" w:cs="Calibri"/>
          <w:b/>
        </w:rPr>
        <w:t>§ 4</w:t>
      </w:r>
      <w:r>
        <w:rPr>
          <w:rFonts w:ascii="Calibri" w:eastAsia="Calibri" w:hAnsi="Calibri" w:cs="Calibri"/>
        </w:rPr>
        <w:br/>
      </w:r>
      <w:r>
        <w:rPr>
          <w:rFonts w:ascii="Calibri" w:eastAsia="Calibri" w:hAnsi="Calibri" w:cs="Calibri"/>
          <w:b/>
        </w:rPr>
        <w:t>Dokumentacja finansowo-księgowa i ewidencja księgowa</w:t>
      </w:r>
    </w:p>
    <w:p w14:paraId="7256995B" w14:textId="77777777" w:rsidR="00EE611C" w:rsidRDefault="00EE611C" w:rsidP="00EE611C">
      <w:pPr>
        <w:numPr>
          <w:ilvl w:val="0"/>
          <w:numId w:val="25"/>
        </w:numPr>
        <w:spacing w:line="240" w:lineRule="auto"/>
        <w:ind w:left="357" w:hanging="357"/>
        <w:jc w:val="both"/>
        <w:rPr>
          <w:rFonts w:ascii="Calibri" w:eastAsia="Calibri" w:hAnsi="Calibri" w:cs="Calibri"/>
        </w:rPr>
      </w:pPr>
      <w:r>
        <w:rPr>
          <w:rFonts w:ascii="Calibri" w:eastAsia="Calibri" w:hAnsi="Calibri" w:cs="Calibri"/>
        </w:rPr>
        <w:lastRenderedPageBreak/>
        <w:t>Podmiot Współpracujący jest zobowiązany do prowadzenia wyodrębnionej dokumentacji finansowo-księgowej i ewidencji księgowej projektu, zgodnie z zasadami wynikającymi z ustawy z dnia 29 września 1994 r. o rachunkowości (tj. Dz. U. z 2013 r., poz. 330 ze zm.), w sposób umożliwiający identyfikację poszczególnych operacji księgowych.</w:t>
      </w:r>
    </w:p>
    <w:p w14:paraId="7F463509" w14:textId="77777777" w:rsidR="00EE611C" w:rsidRDefault="00EE611C" w:rsidP="00EE611C">
      <w:pPr>
        <w:numPr>
          <w:ilvl w:val="0"/>
          <w:numId w:val="25"/>
        </w:numPr>
        <w:spacing w:line="240" w:lineRule="auto"/>
        <w:ind w:left="357" w:hanging="357"/>
        <w:jc w:val="both"/>
        <w:rPr>
          <w:rFonts w:ascii="Calibri" w:eastAsia="Calibri" w:hAnsi="Calibri" w:cs="Calibri"/>
        </w:rPr>
      </w:pPr>
      <w:r>
        <w:rPr>
          <w:rFonts w:ascii="Calibri" w:eastAsia="Calibri" w:hAnsi="Calibri" w:cs="Calibri"/>
        </w:rPr>
        <w:t xml:space="preserve">Podmiot Współpracujący zobowiązuje się do przechowywania dokumentacji związanej z realizacją projektu do 31.12.2030 r., a w przypadku udzielenia pomocy de </w:t>
      </w:r>
      <w:proofErr w:type="spellStart"/>
      <w:r>
        <w:rPr>
          <w:rFonts w:ascii="Calibri" w:eastAsia="Calibri" w:hAnsi="Calibri" w:cs="Calibri"/>
        </w:rPr>
        <w:t>minimis</w:t>
      </w:r>
      <w:proofErr w:type="spellEnd"/>
      <w:r>
        <w:rPr>
          <w:rFonts w:ascii="Calibri" w:eastAsia="Calibri" w:hAnsi="Calibri" w:cs="Calibri"/>
        </w:rPr>
        <w:t xml:space="preserve"> przez okres 10 lat podatkowych od dnia przyznania pomocy. Wskazane terminy mogą zostać wydłużone przez Operatora. O ewentualnej zmianie terminu Operator poinformuje Realizatora pisemnie.</w:t>
      </w:r>
    </w:p>
    <w:p w14:paraId="436D9993" w14:textId="77777777" w:rsidR="00EE611C" w:rsidRDefault="00EE611C" w:rsidP="00EE611C">
      <w:pPr>
        <w:numPr>
          <w:ilvl w:val="0"/>
          <w:numId w:val="25"/>
        </w:numPr>
        <w:spacing w:line="240" w:lineRule="auto"/>
        <w:ind w:left="357" w:hanging="357"/>
        <w:jc w:val="both"/>
        <w:rPr>
          <w:rFonts w:ascii="Calibri" w:eastAsia="Calibri" w:hAnsi="Calibri" w:cs="Calibri"/>
        </w:rPr>
      </w:pPr>
      <w:r>
        <w:rPr>
          <w:rFonts w:ascii="Calibri" w:eastAsia="Calibri" w:hAnsi="Calibri" w:cs="Calibri"/>
        </w:rPr>
        <w:t xml:space="preserve">Podmiot Współpracujący zobowiązany jest do gromadzenia i opisywania dokumentacji finansowej w sposób zgodny z przepisami prawa oraz z podręcznikiem dostępnym na stronie internetowej </w:t>
      </w:r>
      <w:r w:rsidRPr="003C2E30">
        <w:rPr>
          <w:rFonts w:ascii="Calibri" w:eastAsia="Calibri" w:hAnsi="Calibri" w:cs="Calibri"/>
        </w:rPr>
        <w:t>www.fio.bcp.org.pl</w:t>
      </w:r>
      <w:r>
        <w:rPr>
          <w:rFonts w:ascii="Calibri" w:eastAsia="Calibri" w:hAnsi="Calibri" w:cs="Calibri"/>
        </w:rPr>
        <w:t>.</w:t>
      </w:r>
    </w:p>
    <w:p w14:paraId="5EA96741" w14:textId="77777777" w:rsidR="00EE611C" w:rsidRDefault="00EE611C" w:rsidP="00EE611C">
      <w:pPr>
        <w:numPr>
          <w:ilvl w:val="0"/>
          <w:numId w:val="25"/>
        </w:numPr>
        <w:spacing w:line="240" w:lineRule="auto"/>
        <w:ind w:left="357" w:hanging="357"/>
        <w:rPr>
          <w:rFonts w:ascii="Calibri" w:eastAsia="Calibri" w:hAnsi="Calibri" w:cs="Calibri"/>
        </w:rPr>
      </w:pPr>
      <w:r>
        <w:rPr>
          <w:rFonts w:ascii="Calibri" w:eastAsia="Calibri" w:hAnsi="Calibri" w:cs="Calibri"/>
        </w:rPr>
        <w:t xml:space="preserve">Realizator zobowiązany jest do ponoszenia wydatków zgodnie z wnioskiem o dofinansowanie. </w:t>
      </w:r>
      <w:r>
        <w:rPr>
          <w:rFonts w:ascii="Calibri" w:eastAsia="Calibri" w:hAnsi="Calibri" w:cs="Calibri"/>
          <w:highlight w:val="white"/>
        </w:rPr>
        <w:t>Dopuszczalne są przesunięcia między pozycjami budżetu uwzględniające limity określone dla poszczególnych kategorii (koszty rozwoju instytucjonalnego, koszty pośrednie).</w:t>
      </w:r>
    </w:p>
    <w:p w14:paraId="23EB1410" w14:textId="77777777" w:rsidR="00EE611C" w:rsidRDefault="00EE611C" w:rsidP="00EE611C">
      <w:pPr>
        <w:ind w:left="357"/>
        <w:rPr>
          <w:rFonts w:ascii="Calibri" w:eastAsia="Calibri" w:hAnsi="Calibri" w:cs="Calibri"/>
        </w:rPr>
      </w:pPr>
      <w:r>
        <w:rPr>
          <w:rFonts w:ascii="Calibri" w:eastAsia="Calibri" w:hAnsi="Calibri" w:cs="Calibri"/>
        </w:rPr>
        <w:t>Dokonywanie zmian w budżecie musi być racjonalne i uzasadnione merytorycznie, nie może też powodować przekroczenia wyznaczonych limitów i być niezgodne z pozostałymi zapisami określonymi w Regulaminie konkursu. Ostatecznej oceny kwalifikowalności poniesionych wydatków dokonuje Operator na podstawie przedstawionego przez Realizatora sprawozdania końcowego.</w:t>
      </w:r>
      <w:r>
        <w:rPr>
          <w:rFonts w:ascii="Calibri" w:eastAsia="Calibri" w:hAnsi="Calibri" w:cs="Calibri"/>
        </w:rPr>
        <w:br/>
        <w:t>W przypadku wątpliwości co do zasadności dokonywanych przesunięć budżetowych, Realizator powinien skontaktować się z Operatorem.</w:t>
      </w:r>
      <w:r>
        <w:rPr>
          <w:rFonts w:ascii="Calibri" w:eastAsia="Calibri" w:hAnsi="Calibri" w:cs="Calibri"/>
        </w:rPr>
        <w:br/>
        <w:t xml:space="preserve">Wszelkie inne niż opisane powyżej zmiany w budżecie projektu wymagają aneksu do niniejszej umowy. </w:t>
      </w:r>
    </w:p>
    <w:p w14:paraId="0C6D6F6D" w14:textId="77777777" w:rsidR="00EE611C" w:rsidRDefault="00EE611C" w:rsidP="00EE611C">
      <w:pPr>
        <w:numPr>
          <w:ilvl w:val="0"/>
          <w:numId w:val="25"/>
        </w:numPr>
        <w:spacing w:after="100" w:line="240" w:lineRule="auto"/>
        <w:ind w:left="357" w:hanging="357"/>
        <w:jc w:val="both"/>
        <w:rPr>
          <w:rFonts w:ascii="Calibri" w:eastAsia="Calibri" w:hAnsi="Calibri" w:cs="Calibri"/>
        </w:rPr>
      </w:pPr>
      <w:r>
        <w:rPr>
          <w:rFonts w:ascii="Calibri" w:eastAsia="Calibri" w:hAnsi="Calibri" w:cs="Calibri"/>
        </w:rPr>
        <w:t>Realizator zobowiązany jest do przestrzegania zakazu podwójnego finansowania wydatków związanych z realizacją projektu. Niedozwolone jest zrefundowanie całkowite lub częściowe danego wydatku dwa razy ze środków publicznych, zarówno krajowych jak i wspólnotowych oraz ze środków zagranicznych.</w:t>
      </w:r>
    </w:p>
    <w:p w14:paraId="5D585242" w14:textId="77777777" w:rsidR="00EE611C" w:rsidRDefault="00EE611C" w:rsidP="00EE611C">
      <w:pPr>
        <w:spacing w:after="100"/>
        <w:jc w:val="center"/>
        <w:rPr>
          <w:rFonts w:ascii="Calibri" w:eastAsia="Calibri" w:hAnsi="Calibri" w:cs="Calibri"/>
        </w:rPr>
      </w:pPr>
      <w:r>
        <w:rPr>
          <w:rFonts w:ascii="Calibri" w:eastAsia="Calibri" w:hAnsi="Calibri" w:cs="Calibri"/>
          <w:b/>
        </w:rPr>
        <w:t>§ 5</w:t>
      </w:r>
      <w:r>
        <w:rPr>
          <w:rFonts w:ascii="Calibri" w:eastAsia="Calibri" w:hAnsi="Calibri" w:cs="Calibri"/>
        </w:rPr>
        <w:br/>
      </w:r>
      <w:r>
        <w:rPr>
          <w:rFonts w:ascii="Calibri" w:eastAsia="Calibri" w:hAnsi="Calibri" w:cs="Calibri"/>
          <w:b/>
        </w:rPr>
        <w:t>Obowiązki informacyjne Realizatora</w:t>
      </w:r>
    </w:p>
    <w:p w14:paraId="20588785" w14:textId="77777777" w:rsidR="00EE611C" w:rsidRDefault="00EE611C" w:rsidP="00EE611C">
      <w:pPr>
        <w:numPr>
          <w:ilvl w:val="0"/>
          <w:numId w:val="2"/>
        </w:numPr>
        <w:spacing w:line="240" w:lineRule="auto"/>
        <w:ind w:left="357" w:hanging="357"/>
        <w:jc w:val="both"/>
        <w:rPr>
          <w:rFonts w:ascii="Calibri" w:eastAsia="Calibri" w:hAnsi="Calibri" w:cs="Calibri"/>
        </w:rPr>
      </w:pPr>
      <w:r>
        <w:rPr>
          <w:rFonts w:ascii="Calibri" w:eastAsia="Calibri" w:hAnsi="Calibri" w:cs="Calibri"/>
        </w:rPr>
        <w:t>Realizator zobowiązuje się do informowania, że projekt jest sfinansowany ze środków Narodowego Instytutu Wolności – Centrum Rozwoju Społeczeństwa Obywatelskiego w ramach Rządowego Programu Wsparcia Organizacji Pozarządowych Moc Małych Społeczności. Wszelkie materiały wytworzone w wyniku realizacji projektu (w szczególności: publikacje, ulotki, materiały informacyjne) powinny być w widocznym miejscu opatrzone nadrukiem „Projekt sfinansowany ze środków Narodowego Instytutu Wolności – Centrum Rozwoju Społeczeństwa Obywatelskiego w ramach Rządowego Programu Wsparcia Organizacji Pozarządowych Moc Małych Społeczności”.</w:t>
      </w:r>
    </w:p>
    <w:p w14:paraId="7F53AF1D" w14:textId="77777777" w:rsidR="00EE611C" w:rsidRPr="003C2E30" w:rsidRDefault="00EE611C" w:rsidP="00EE611C">
      <w:pPr>
        <w:numPr>
          <w:ilvl w:val="0"/>
          <w:numId w:val="2"/>
        </w:numPr>
        <w:spacing w:line="240" w:lineRule="auto"/>
        <w:ind w:left="357" w:hanging="357"/>
        <w:jc w:val="both"/>
        <w:rPr>
          <w:rFonts w:ascii="Calibri" w:eastAsia="Calibri" w:hAnsi="Calibri" w:cs="Calibri"/>
        </w:rPr>
      </w:pPr>
      <w:r>
        <w:rPr>
          <w:rFonts w:ascii="Calibri" w:eastAsia="Calibri" w:hAnsi="Calibri" w:cs="Calibri"/>
        </w:rPr>
        <w:t xml:space="preserve">Realizator zobowiązuje się do umieszczania logo Narodowego Instytutu Wolności – Centrum Rozwoju Społeczeństwa Obywatelskiego, Rządowego Programu Wsparcia Organizacji Pozarządowych Moc Małych Społeczności, Projektu „MMS – odporne Śląskie”, logo Centrum Rozwoju Inicjatyw Społecznych CRIS, Stowarzyszenia Bielskie Centrum Przedsiębiorczości oraz Śląskiego Forum Organizacji Pozarządowych „KAFOS” na wszystkich materiałach, w szczególności promocyjnych, informacyjnych, szkoleniowych i edukacyjnych, dotyczących realizowanego projektu oraz zakupionych środkach trwałych, proporcjonalnie do wielkości innych oznaczeń, w sposób zapewniający ich dobrą widoczność. Obowiązkowi oznakowania podlegają również </w:t>
      </w:r>
      <w:r>
        <w:rPr>
          <w:rFonts w:ascii="Calibri" w:eastAsia="Calibri" w:hAnsi="Calibri" w:cs="Calibri"/>
        </w:rPr>
        <w:lastRenderedPageBreak/>
        <w:t xml:space="preserve">wszystkie wydarzenia realizowane w ramach działań podjętych w projekcie „MMS – odporne Śląskie”. Wszystkie w/w oznakowania dostępne są na stronie internetowej </w:t>
      </w:r>
      <w:r w:rsidRPr="003C2E30">
        <w:rPr>
          <w:rFonts w:ascii="Calibri" w:eastAsia="Calibri" w:hAnsi="Calibri" w:cs="Calibri"/>
        </w:rPr>
        <w:t>www.fio.bcp.org.pl.</w:t>
      </w:r>
    </w:p>
    <w:p w14:paraId="4871D569" w14:textId="77777777" w:rsidR="00EE611C" w:rsidRDefault="00EE611C" w:rsidP="00EE611C">
      <w:pPr>
        <w:numPr>
          <w:ilvl w:val="0"/>
          <w:numId w:val="2"/>
        </w:numPr>
        <w:spacing w:line="240" w:lineRule="auto"/>
        <w:ind w:left="357" w:hanging="357"/>
        <w:jc w:val="both"/>
        <w:rPr>
          <w:rFonts w:ascii="Calibri" w:eastAsia="Calibri" w:hAnsi="Calibri" w:cs="Calibri"/>
        </w:rPr>
      </w:pPr>
      <w:r>
        <w:rPr>
          <w:rFonts w:ascii="Calibri" w:eastAsia="Calibri" w:hAnsi="Calibri" w:cs="Calibri"/>
        </w:rPr>
        <w:t>Niestosowanie się do obowiązków informacyjnych w odniesieniu do wytworzonych materiałów może skutkować uznaniem wydatków związanych z wytworzeniem tych materiałów za niekwalifikowane.</w:t>
      </w:r>
    </w:p>
    <w:p w14:paraId="5214E9F2" w14:textId="77777777" w:rsidR="00EE611C" w:rsidRDefault="00EE611C" w:rsidP="00EE611C">
      <w:pPr>
        <w:numPr>
          <w:ilvl w:val="0"/>
          <w:numId w:val="2"/>
        </w:numPr>
        <w:spacing w:after="100" w:line="240" w:lineRule="auto"/>
        <w:ind w:left="357" w:hanging="357"/>
        <w:jc w:val="both"/>
        <w:rPr>
          <w:rFonts w:ascii="Calibri" w:eastAsia="Calibri" w:hAnsi="Calibri" w:cs="Calibri"/>
        </w:rPr>
      </w:pPr>
      <w:r>
        <w:rPr>
          <w:rFonts w:ascii="Calibri" w:eastAsia="Calibri" w:hAnsi="Calibri" w:cs="Calibri"/>
        </w:rPr>
        <w:t>Wykorzystywanie logotypów NIW-CRSO oraz programów przez niego obsługiwanych, w ramach działań niefinansowanych bezpośrednio lub pośrednio ze środków tych programów jest niedopuszczalne i stanowi naruszenie praw autorskich oraz dóbr osobistych NIW-CRSO.</w:t>
      </w:r>
    </w:p>
    <w:p w14:paraId="075FC9BA" w14:textId="77777777" w:rsidR="00EE611C" w:rsidRDefault="00EE611C" w:rsidP="00EE611C">
      <w:pPr>
        <w:spacing w:after="100"/>
        <w:jc w:val="center"/>
        <w:rPr>
          <w:rFonts w:ascii="Calibri" w:eastAsia="Calibri" w:hAnsi="Calibri" w:cs="Calibri"/>
        </w:rPr>
      </w:pPr>
      <w:r>
        <w:rPr>
          <w:rFonts w:ascii="Calibri" w:eastAsia="Calibri" w:hAnsi="Calibri" w:cs="Calibri"/>
          <w:b/>
        </w:rPr>
        <w:t>§ 6</w:t>
      </w:r>
      <w:r>
        <w:rPr>
          <w:rFonts w:ascii="Calibri" w:eastAsia="Calibri" w:hAnsi="Calibri" w:cs="Calibri"/>
        </w:rPr>
        <w:br/>
      </w:r>
      <w:r>
        <w:rPr>
          <w:rFonts w:ascii="Calibri" w:eastAsia="Calibri" w:hAnsi="Calibri" w:cs="Calibri"/>
          <w:b/>
        </w:rPr>
        <w:t>Uprawnienia informacyjne Operatora</w:t>
      </w:r>
    </w:p>
    <w:p w14:paraId="00CA8BC3" w14:textId="77777777" w:rsidR="00EE611C" w:rsidRDefault="00EE611C" w:rsidP="00EE611C">
      <w:pPr>
        <w:numPr>
          <w:ilvl w:val="0"/>
          <w:numId w:val="3"/>
        </w:numPr>
        <w:spacing w:line="240" w:lineRule="auto"/>
        <w:ind w:left="357" w:hanging="357"/>
        <w:jc w:val="both"/>
        <w:rPr>
          <w:rFonts w:ascii="Calibri" w:eastAsia="Calibri" w:hAnsi="Calibri" w:cs="Calibri"/>
        </w:rPr>
      </w:pPr>
      <w:r>
        <w:rPr>
          <w:rFonts w:ascii="Calibri" w:eastAsia="Calibri" w:hAnsi="Calibri" w:cs="Calibri"/>
        </w:rPr>
        <w:t>Realizator i Podmiot Współpracujący upoważniają Operatora oraz Narodowy Instytut Wolności - Centrum Rozwoju Społeczeństwa Obywatelskiego do rozpowszechniania w dowolnej formie, w prasie, radiu, telewizji, Internecie oraz innych publikacjach, nazw oraz adresu Realizatora i Podmiotu Współpracującego, przedmiotu i celu, na który przyznano środki, informacji o wysokości przyznanych środków oraz informacji o złożeniu lub nie złożeniu sprawozdania z realizacji projektu.</w:t>
      </w:r>
    </w:p>
    <w:p w14:paraId="75606B3D" w14:textId="77777777" w:rsidR="00EE611C" w:rsidRDefault="00EE611C" w:rsidP="00EE611C">
      <w:pPr>
        <w:numPr>
          <w:ilvl w:val="0"/>
          <w:numId w:val="3"/>
        </w:numPr>
        <w:spacing w:after="100" w:line="240" w:lineRule="auto"/>
        <w:ind w:left="357" w:hanging="357"/>
        <w:jc w:val="both"/>
        <w:rPr>
          <w:rFonts w:ascii="Calibri" w:eastAsia="Calibri" w:hAnsi="Calibri" w:cs="Calibri"/>
        </w:rPr>
      </w:pPr>
      <w:r>
        <w:rPr>
          <w:rFonts w:ascii="Calibri" w:eastAsia="Calibri" w:hAnsi="Calibri" w:cs="Calibri"/>
        </w:rPr>
        <w:t>Operator oraz Narodowy Instytut Wolności - Centrum Rozwoju Społeczeństwa Obywatelskiego są uprawnieni do bezpłatnego korzystania z rezultatów projektu, w szczególności z raportów, opracowań oraz innych materiałów wytworzonych przez Realizatora przy realizacji projektu.</w:t>
      </w:r>
    </w:p>
    <w:p w14:paraId="0EFEF43B" w14:textId="77777777" w:rsidR="00EE611C" w:rsidRDefault="00EE611C" w:rsidP="00EE611C">
      <w:pPr>
        <w:spacing w:after="100"/>
        <w:jc w:val="center"/>
        <w:rPr>
          <w:rFonts w:ascii="Calibri" w:eastAsia="Calibri" w:hAnsi="Calibri" w:cs="Calibri"/>
        </w:rPr>
      </w:pPr>
      <w:r>
        <w:rPr>
          <w:rFonts w:ascii="Calibri" w:eastAsia="Calibri" w:hAnsi="Calibri" w:cs="Calibri"/>
          <w:b/>
        </w:rPr>
        <w:t>§ 7</w:t>
      </w:r>
      <w:r>
        <w:rPr>
          <w:rFonts w:ascii="Calibri" w:eastAsia="Calibri" w:hAnsi="Calibri" w:cs="Calibri"/>
        </w:rPr>
        <w:br/>
      </w:r>
      <w:r>
        <w:rPr>
          <w:rFonts w:ascii="Calibri" w:eastAsia="Calibri" w:hAnsi="Calibri" w:cs="Calibri"/>
          <w:b/>
        </w:rPr>
        <w:t>Kontrola projektu</w:t>
      </w:r>
    </w:p>
    <w:p w14:paraId="65EC3E31" w14:textId="77777777" w:rsidR="00EE611C" w:rsidRDefault="00EE611C" w:rsidP="00EE611C">
      <w:pPr>
        <w:numPr>
          <w:ilvl w:val="0"/>
          <w:numId w:val="4"/>
        </w:numPr>
        <w:spacing w:line="240" w:lineRule="auto"/>
        <w:ind w:left="357" w:hanging="357"/>
        <w:jc w:val="both"/>
        <w:rPr>
          <w:rFonts w:ascii="Calibri" w:eastAsia="Calibri" w:hAnsi="Calibri" w:cs="Calibri"/>
        </w:rPr>
      </w:pPr>
      <w:r>
        <w:rPr>
          <w:rFonts w:ascii="Calibri" w:eastAsia="Calibri" w:hAnsi="Calibri" w:cs="Calibri"/>
        </w:rPr>
        <w:t>Operator sprawuje kontrolę prawidłowości realizacji projektu przez Realizatora i Podmiot Współpracujący, w tym wydatkowania przekazanej dotacji oraz środków, o których mowa w § 3. Kontrola może być przeprowadzona w toku realizacji projektu oraz po jego zakończeniu do czasu ustania obowiązku, o którym mowa w § 4 ust. 2.</w:t>
      </w:r>
    </w:p>
    <w:p w14:paraId="331AD7EF" w14:textId="77777777" w:rsidR="00EE611C" w:rsidRDefault="00EE611C" w:rsidP="00EE611C">
      <w:pPr>
        <w:numPr>
          <w:ilvl w:val="0"/>
          <w:numId w:val="4"/>
        </w:numPr>
        <w:spacing w:line="240" w:lineRule="auto"/>
        <w:ind w:left="357" w:hanging="357"/>
        <w:jc w:val="both"/>
        <w:rPr>
          <w:rFonts w:ascii="Calibri" w:eastAsia="Calibri" w:hAnsi="Calibri" w:cs="Calibri"/>
        </w:rPr>
      </w:pPr>
      <w:r>
        <w:rPr>
          <w:rFonts w:ascii="Calibri" w:eastAsia="Calibri" w:hAnsi="Calibri" w:cs="Calibri"/>
        </w:rPr>
        <w:t>W ramach kontroli, o której mowa w ust. 1, osoby upoważnione przez Operatora mogą badać dokumenty i inne nośniki informacji, które mają lub mogą mieć znaczenie dla oceny prawidłowości wykonywania projektu, oraz żądać udzielenia ustnie lub na piśmie informacji dotyczących wykonania projektu. Realizator i Podmiot Współpracujący zobowiązani są na żądanie kontrolującego dostarczyć lub udostępnić dokumenty i inne nośniki informacji oraz udzielić wyjaśnień i informacji w terminie określonym przez kontrolującego.</w:t>
      </w:r>
    </w:p>
    <w:p w14:paraId="27DAC883" w14:textId="77777777" w:rsidR="00EE611C" w:rsidRDefault="00EE611C" w:rsidP="00EE611C">
      <w:pPr>
        <w:numPr>
          <w:ilvl w:val="0"/>
          <w:numId w:val="4"/>
        </w:numPr>
        <w:spacing w:line="240" w:lineRule="auto"/>
        <w:ind w:left="357" w:hanging="357"/>
        <w:jc w:val="both"/>
        <w:rPr>
          <w:rFonts w:ascii="Calibri" w:eastAsia="Calibri" w:hAnsi="Calibri" w:cs="Calibri"/>
        </w:rPr>
      </w:pPr>
      <w:r>
        <w:rPr>
          <w:rFonts w:ascii="Calibri" w:eastAsia="Calibri" w:hAnsi="Calibri" w:cs="Calibri"/>
        </w:rPr>
        <w:t>Prawo kontroli przysługuje osobom upoważnionym przez Operatora zarówno w siedzibie Realizatora, jak i w miejscu realizacji projektu.</w:t>
      </w:r>
    </w:p>
    <w:p w14:paraId="0F4B1785" w14:textId="77777777" w:rsidR="00EE611C" w:rsidRDefault="00EE611C" w:rsidP="00EE611C">
      <w:pPr>
        <w:numPr>
          <w:ilvl w:val="0"/>
          <w:numId w:val="4"/>
        </w:numPr>
        <w:spacing w:line="240" w:lineRule="auto"/>
        <w:ind w:left="357" w:hanging="357"/>
        <w:jc w:val="both"/>
        <w:rPr>
          <w:rFonts w:ascii="Calibri" w:eastAsia="Calibri" w:hAnsi="Calibri" w:cs="Calibri"/>
        </w:rPr>
      </w:pPr>
      <w:r>
        <w:rPr>
          <w:rFonts w:ascii="Calibri" w:eastAsia="Calibri" w:hAnsi="Calibri" w:cs="Calibri"/>
        </w:rPr>
        <w:t>O wynikach kontroli, o której mowa w ust. 1, Operator poinformuje Realizatora i Podmiot Współpracujący, a w przypadku stwierdzenia nieprawidłowości przekaże mu wnioski i zalecenia mające na celu ich usunięcie.</w:t>
      </w:r>
    </w:p>
    <w:p w14:paraId="4ED1F932" w14:textId="77777777" w:rsidR="00EE611C" w:rsidRDefault="00EE611C" w:rsidP="00EE611C">
      <w:pPr>
        <w:numPr>
          <w:ilvl w:val="0"/>
          <w:numId w:val="4"/>
        </w:numPr>
        <w:spacing w:line="240" w:lineRule="auto"/>
        <w:ind w:left="357" w:hanging="357"/>
        <w:jc w:val="both"/>
        <w:rPr>
          <w:rFonts w:ascii="Calibri" w:eastAsia="Calibri" w:hAnsi="Calibri" w:cs="Calibri"/>
        </w:rPr>
      </w:pPr>
      <w:r>
        <w:rPr>
          <w:rFonts w:ascii="Calibri" w:eastAsia="Calibri" w:hAnsi="Calibri" w:cs="Calibri"/>
        </w:rPr>
        <w:t>Realizator i Podmiot Współpracujący zobowiązani są w terminie nie dłuższym niż 5 dni od dnia otrzymania wniosków i zaleceń, o których mowa w ust. 4, do ich wykonania i powiadomienia o tym Operatora.</w:t>
      </w:r>
    </w:p>
    <w:p w14:paraId="6851CFA0" w14:textId="77777777" w:rsidR="00EE611C" w:rsidRDefault="00EE611C" w:rsidP="00EE611C">
      <w:pPr>
        <w:numPr>
          <w:ilvl w:val="0"/>
          <w:numId w:val="4"/>
        </w:numPr>
        <w:spacing w:after="100" w:line="240" w:lineRule="auto"/>
        <w:ind w:left="357" w:hanging="357"/>
        <w:jc w:val="both"/>
        <w:rPr>
          <w:rFonts w:ascii="Calibri" w:eastAsia="Calibri" w:hAnsi="Calibri" w:cs="Calibri"/>
        </w:rPr>
      </w:pPr>
      <w:r>
        <w:rPr>
          <w:rFonts w:ascii="Calibri" w:eastAsia="Calibri" w:hAnsi="Calibri" w:cs="Calibri"/>
        </w:rPr>
        <w:t>Realizator i Podmiot Współpracujący zobowiązani są do poddania kontroli prowadzonej przez inne uprawnione podmioty, w tym w szczególności przez Narodowy Instytut Wolności – CRSO oraz Kancelarię Prezesa Rady Ministrów lub osoby upoważnione do działania w ich imieniu.</w:t>
      </w:r>
    </w:p>
    <w:p w14:paraId="25970C83" w14:textId="77777777" w:rsidR="00EE611C" w:rsidRDefault="00EE611C" w:rsidP="00EE611C">
      <w:pPr>
        <w:spacing w:after="100"/>
        <w:jc w:val="center"/>
        <w:rPr>
          <w:rFonts w:ascii="Calibri" w:eastAsia="Calibri" w:hAnsi="Calibri" w:cs="Calibri"/>
        </w:rPr>
      </w:pPr>
      <w:r>
        <w:rPr>
          <w:rFonts w:ascii="Calibri" w:eastAsia="Calibri" w:hAnsi="Calibri" w:cs="Calibri"/>
          <w:b/>
        </w:rPr>
        <w:t>§ 8</w:t>
      </w:r>
      <w:r>
        <w:rPr>
          <w:rFonts w:ascii="Calibri" w:eastAsia="Calibri" w:hAnsi="Calibri" w:cs="Calibri"/>
        </w:rPr>
        <w:br/>
      </w:r>
      <w:r>
        <w:rPr>
          <w:rFonts w:ascii="Calibri" w:eastAsia="Calibri" w:hAnsi="Calibri" w:cs="Calibri"/>
          <w:b/>
        </w:rPr>
        <w:t>Obowiązki sprawozdawcze Realizatora i Podmiotu Współpracującego</w:t>
      </w:r>
    </w:p>
    <w:p w14:paraId="2EC7B9D5" w14:textId="77777777" w:rsidR="00EE611C" w:rsidRDefault="00EE611C" w:rsidP="00EE611C">
      <w:pPr>
        <w:numPr>
          <w:ilvl w:val="0"/>
          <w:numId w:val="5"/>
        </w:numPr>
        <w:spacing w:line="240" w:lineRule="auto"/>
        <w:ind w:left="357" w:hanging="357"/>
        <w:jc w:val="both"/>
        <w:rPr>
          <w:rFonts w:ascii="Calibri" w:eastAsia="Calibri" w:hAnsi="Calibri" w:cs="Calibri"/>
        </w:rPr>
      </w:pPr>
      <w:r>
        <w:rPr>
          <w:rFonts w:ascii="Calibri" w:eastAsia="Calibri" w:hAnsi="Calibri" w:cs="Calibri"/>
        </w:rPr>
        <w:lastRenderedPageBreak/>
        <w:t>Sprawozdanie końcowe z realizacji projektu powinno zostać sporządzone przez Realizatora na formularzu udostępnionym przez Operatora. Sprawozdanie powinno zostać złożone w wersji elektronicznej za pomocą Generatora, a także dostarczone do Operatora w formie papierowej, z podpisami osób uprawnionych do reprezentowania Realizatora w terminie 10 dni kalendarzowych</w:t>
      </w:r>
      <w:r>
        <w:rPr>
          <w:rFonts w:ascii="Calibri" w:eastAsia="Calibri" w:hAnsi="Calibri" w:cs="Calibri"/>
          <w:color w:val="EE0000"/>
        </w:rPr>
        <w:t xml:space="preserve"> </w:t>
      </w:r>
      <w:r>
        <w:rPr>
          <w:rFonts w:ascii="Calibri" w:eastAsia="Calibri" w:hAnsi="Calibri" w:cs="Calibri"/>
        </w:rPr>
        <w:t xml:space="preserve">od dnia zakończenia realizacji projektu, określonego w § 2 ust. 1. Przed złożeniem sprawozdania Operatorowi Realizator zobowiązany jest do skonsultowania roboczej wersji tegoż sprawozdania z przedstawicielem Operatora, o którym mowa w § 2 ust. 6. Realizator jest zobowiązany do ustalenia z Opiekunem projektu terminu przesłania roboczej wersji sprawozdania tak, aby możliwe było jego sprawdzenie. </w:t>
      </w:r>
    </w:p>
    <w:p w14:paraId="3F30FBB8" w14:textId="77777777" w:rsidR="00EE611C" w:rsidRDefault="00EE611C" w:rsidP="00EE611C">
      <w:pPr>
        <w:numPr>
          <w:ilvl w:val="0"/>
          <w:numId w:val="5"/>
        </w:numPr>
        <w:spacing w:line="240" w:lineRule="auto"/>
        <w:ind w:left="357" w:hanging="357"/>
        <w:jc w:val="both"/>
        <w:rPr>
          <w:rFonts w:ascii="Calibri" w:eastAsia="Calibri" w:hAnsi="Calibri" w:cs="Calibri"/>
        </w:rPr>
      </w:pPr>
      <w:r>
        <w:rPr>
          <w:rFonts w:ascii="Calibri" w:eastAsia="Calibri" w:hAnsi="Calibri" w:cs="Calibri"/>
        </w:rPr>
        <w:t>Operator ma prawo żądać, aby Realizator, w wyznaczonym terminie, przedstawił dodatkowe informacje i wyjaśnienia do sprawozdania.</w:t>
      </w:r>
    </w:p>
    <w:p w14:paraId="5535856E" w14:textId="77777777" w:rsidR="00EE611C" w:rsidRDefault="00EE611C" w:rsidP="00EE611C">
      <w:pPr>
        <w:numPr>
          <w:ilvl w:val="0"/>
          <w:numId w:val="5"/>
        </w:numPr>
        <w:spacing w:line="240" w:lineRule="auto"/>
        <w:ind w:left="357" w:hanging="357"/>
        <w:jc w:val="both"/>
        <w:rPr>
          <w:rFonts w:ascii="Calibri" w:eastAsia="Calibri" w:hAnsi="Calibri" w:cs="Calibri"/>
        </w:rPr>
      </w:pPr>
      <w:r>
        <w:rPr>
          <w:rFonts w:ascii="Calibri" w:eastAsia="Calibri" w:hAnsi="Calibri" w:cs="Calibri"/>
        </w:rPr>
        <w:t>W przypadku niezłożenia sprawozdania w terminie, Operator wzywa mailowo Realizatora do jego złożenia, w terminie 3 dni od dnia otrzymania wezwania.</w:t>
      </w:r>
    </w:p>
    <w:p w14:paraId="014CA0A9" w14:textId="77777777" w:rsidR="00EE611C" w:rsidRDefault="00EE611C" w:rsidP="00EE611C">
      <w:pPr>
        <w:numPr>
          <w:ilvl w:val="0"/>
          <w:numId w:val="5"/>
        </w:numPr>
        <w:spacing w:line="240" w:lineRule="auto"/>
        <w:ind w:left="357" w:hanging="357"/>
        <w:jc w:val="both"/>
        <w:rPr>
          <w:rFonts w:ascii="Calibri" w:eastAsia="Calibri" w:hAnsi="Calibri" w:cs="Calibri"/>
        </w:rPr>
      </w:pPr>
      <w:r>
        <w:rPr>
          <w:rFonts w:ascii="Calibri" w:eastAsia="Calibri" w:hAnsi="Calibri" w:cs="Calibri"/>
        </w:rPr>
        <w:t>W przypadku stwierdzenia nieprawidłowości w sprawozdaniu, Operator wzywa mailowo do ich usunięcia w terminie 3 dni od dnia otrzymania wezwania.</w:t>
      </w:r>
    </w:p>
    <w:p w14:paraId="73BC22BF" w14:textId="77777777" w:rsidR="00EE611C" w:rsidRDefault="00EE611C" w:rsidP="00EE611C">
      <w:pPr>
        <w:numPr>
          <w:ilvl w:val="0"/>
          <w:numId w:val="5"/>
        </w:numPr>
        <w:spacing w:line="240" w:lineRule="auto"/>
        <w:ind w:left="357" w:hanging="357"/>
        <w:jc w:val="both"/>
        <w:rPr>
          <w:rFonts w:ascii="Calibri" w:eastAsia="Calibri" w:hAnsi="Calibri" w:cs="Calibri"/>
        </w:rPr>
      </w:pPr>
      <w:r>
        <w:rPr>
          <w:rFonts w:ascii="Calibri" w:eastAsia="Calibri" w:hAnsi="Calibri" w:cs="Calibri"/>
        </w:rPr>
        <w:t>Niezastosowanie się do wezwań, o których mowa w ust. 3 i 4, skutkuje uznaniem dotacji za wykorzystaną niezgodnie z przeznaczeniem w rozumieniu ustawy z dnia 27 sierpnia 2009 r. o finansach publicznych (tj. Dz. U. z 2013 r., poz. 885 ze zm.).</w:t>
      </w:r>
    </w:p>
    <w:p w14:paraId="138DF1CD" w14:textId="77777777" w:rsidR="00EE611C" w:rsidRDefault="00EE611C" w:rsidP="00EE611C">
      <w:pPr>
        <w:numPr>
          <w:ilvl w:val="0"/>
          <w:numId w:val="5"/>
        </w:numPr>
        <w:spacing w:line="240" w:lineRule="auto"/>
        <w:ind w:left="357" w:hanging="357"/>
        <w:jc w:val="both"/>
        <w:rPr>
          <w:rFonts w:ascii="Calibri" w:eastAsia="Calibri" w:hAnsi="Calibri" w:cs="Calibri"/>
        </w:rPr>
      </w:pPr>
      <w:r>
        <w:rPr>
          <w:rFonts w:ascii="Calibri" w:eastAsia="Calibri" w:hAnsi="Calibri" w:cs="Calibri"/>
        </w:rPr>
        <w:t>Niezastosowanie się do wezwań, o których mowa w ust. 3 i 4 może być podstawą do natychmiastowego rozwiązania umowy przez Operatora.</w:t>
      </w:r>
    </w:p>
    <w:p w14:paraId="47820097" w14:textId="77777777" w:rsidR="00EE611C" w:rsidRDefault="00EE611C" w:rsidP="00EE611C">
      <w:pPr>
        <w:numPr>
          <w:ilvl w:val="0"/>
          <w:numId w:val="5"/>
        </w:numPr>
        <w:spacing w:after="100" w:line="240" w:lineRule="auto"/>
        <w:ind w:left="357" w:hanging="357"/>
        <w:jc w:val="both"/>
        <w:rPr>
          <w:rFonts w:ascii="Calibri" w:eastAsia="Calibri" w:hAnsi="Calibri" w:cs="Calibri"/>
        </w:rPr>
      </w:pPr>
      <w:r>
        <w:rPr>
          <w:rFonts w:ascii="Calibri" w:eastAsia="Calibri" w:hAnsi="Calibri" w:cs="Calibri"/>
        </w:rPr>
        <w:t>Dostarczenie sprawozdania końcowego przez Realizatora jest równoznaczne z udzieleniem Operatorowi prawa do rozpowszechniania jego tekstu w sprawozdaniach, materiałach informacyjnych i promocyjnych oraz innych dokumentach.</w:t>
      </w:r>
    </w:p>
    <w:p w14:paraId="615D86C2" w14:textId="77777777" w:rsidR="00EE611C" w:rsidRDefault="00EE611C" w:rsidP="00EE611C">
      <w:pPr>
        <w:spacing w:after="100"/>
        <w:jc w:val="center"/>
        <w:rPr>
          <w:rFonts w:ascii="Calibri" w:eastAsia="Calibri" w:hAnsi="Calibri" w:cs="Calibri"/>
        </w:rPr>
      </w:pPr>
      <w:r>
        <w:rPr>
          <w:rFonts w:ascii="Calibri" w:eastAsia="Calibri" w:hAnsi="Calibri" w:cs="Calibri"/>
          <w:b/>
        </w:rPr>
        <w:t>§ 9</w:t>
      </w:r>
      <w:r>
        <w:rPr>
          <w:rFonts w:ascii="Calibri" w:eastAsia="Calibri" w:hAnsi="Calibri" w:cs="Calibri"/>
        </w:rPr>
        <w:br/>
      </w:r>
      <w:r>
        <w:rPr>
          <w:rFonts w:ascii="Calibri" w:eastAsia="Calibri" w:hAnsi="Calibri" w:cs="Calibri"/>
          <w:b/>
        </w:rPr>
        <w:t>Zwrot środków finansowych</w:t>
      </w:r>
    </w:p>
    <w:p w14:paraId="5C079B83" w14:textId="77777777" w:rsidR="00EE611C" w:rsidRDefault="00EE611C" w:rsidP="00EE611C">
      <w:pPr>
        <w:numPr>
          <w:ilvl w:val="0"/>
          <w:numId w:val="6"/>
        </w:numPr>
        <w:spacing w:line="240" w:lineRule="auto"/>
        <w:ind w:left="357" w:hanging="357"/>
        <w:jc w:val="both"/>
        <w:rPr>
          <w:rFonts w:ascii="Calibri" w:eastAsia="Calibri" w:hAnsi="Calibri" w:cs="Calibri"/>
        </w:rPr>
      </w:pPr>
      <w:r>
        <w:rPr>
          <w:rFonts w:ascii="Calibri" w:eastAsia="Calibri" w:hAnsi="Calibri" w:cs="Calibri"/>
        </w:rPr>
        <w:t>Przyznane środki finansowe dotacji, określone w § 3 ust.1 Realizator i Podmiot Współpracujący zobowiązani są wykorzystać do dnia zakończenia realizacji projektu, o którym mowa w § 2 ust. 1.</w:t>
      </w:r>
    </w:p>
    <w:p w14:paraId="2AE5E508" w14:textId="77777777" w:rsidR="00EE611C" w:rsidRDefault="00EE611C" w:rsidP="00EE611C">
      <w:pPr>
        <w:numPr>
          <w:ilvl w:val="0"/>
          <w:numId w:val="6"/>
        </w:numPr>
        <w:spacing w:line="240" w:lineRule="auto"/>
        <w:ind w:left="357" w:hanging="357"/>
        <w:jc w:val="both"/>
        <w:rPr>
          <w:rFonts w:ascii="Calibri" w:eastAsia="Calibri" w:hAnsi="Calibri" w:cs="Calibri"/>
        </w:rPr>
      </w:pPr>
      <w:r>
        <w:rPr>
          <w:rFonts w:ascii="Calibri" w:eastAsia="Calibri" w:hAnsi="Calibri" w:cs="Calibri"/>
        </w:rPr>
        <w:t>Kwotę dotacji niewykorzystaną w terminie Podmiot Współpracujący jest zobowiązany zwrócić w terminie 10 dni od dnia zakończenia realizacji projektu, o którym mowa w § 2 ust. 1.</w:t>
      </w:r>
    </w:p>
    <w:p w14:paraId="509021B9" w14:textId="77777777" w:rsidR="00EE611C" w:rsidRDefault="00EE611C" w:rsidP="00EE611C">
      <w:pPr>
        <w:numPr>
          <w:ilvl w:val="0"/>
          <w:numId w:val="6"/>
        </w:numPr>
        <w:spacing w:line="240" w:lineRule="auto"/>
        <w:ind w:left="357" w:hanging="357"/>
        <w:jc w:val="both"/>
        <w:rPr>
          <w:rFonts w:ascii="Calibri" w:eastAsia="Calibri" w:hAnsi="Calibri" w:cs="Calibri"/>
        </w:rPr>
      </w:pPr>
      <w:r>
        <w:rPr>
          <w:rFonts w:ascii="Calibri" w:eastAsia="Calibri" w:hAnsi="Calibri" w:cs="Calibri"/>
        </w:rPr>
        <w:t xml:space="preserve">Niewykorzystana kwota dotacji podlega zwrotowi na rachunek bankowy Operatora o numerze </w:t>
      </w:r>
      <w:r>
        <w:rPr>
          <w:rFonts w:ascii="Calibri" w:eastAsia="Calibri" w:hAnsi="Calibri" w:cs="Calibri"/>
          <w:color w:val="EE0000"/>
        </w:rPr>
        <w:t>00 0000 0000 0000 0000 0000 0000</w:t>
      </w:r>
      <w:r>
        <w:rPr>
          <w:rFonts w:ascii="Calibri" w:eastAsia="Calibri" w:hAnsi="Calibri" w:cs="Calibri"/>
        </w:rPr>
        <w:t xml:space="preserve">, prowadzony przez </w:t>
      </w:r>
      <w:r>
        <w:rPr>
          <w:rFonts w:ascii="Calibri" w:eastAsia="Calibri" w:hAnsi="Calibri" w:cs="Calibri"/>
          <w:color w:val="EE0000"/>
        </w:rPr>
        <w:t>XYZ</w:t>
      </w:r>
    </w:p>
    <w:p w14:paraId="446A8A6D" w14:textId="77777777" w:rsidR="00EE611C" w:rsidRDefault="00EE611C" w:rsidP="00EE611C">
      <w:pPr>
        <w:numPr>
          <w:ilvl w:val="0"/>
          <w:numId w:val="6"/>
        </w:numPr>
        <w:spacing w:line="240" w:lineRule="auto"/>
        <w:ind w:left="357" w:hanging="357"/>
        <w:jc w:val="both"/>
        <w:rPr>
          <w:rFonts w:ascii="Calibri" w:eastAsia="Calibri" w:hAnsi="Calibri" w:cs="Calibri"/>
        </w:rPr>
      </w:pPr>
      <w:r>
        <w:rPr>
          <w:rFonts w:ascii="Calibri" w:eastAsia="Calibri" w:hAnsi="Calibri" w:cs="Calibri"/>
        </w:rPr>
        <w:t xml:space="preserve">Od niewykorzystanej kwoty dotacji zwróconej po terminie, o którym mowa w ust. 2, nalicza się odsetki w wysokości określonej jak dla zaległości podatkowych, począwszy od dnia następującego po dniu, w którym upłynął termin zwrotu, które należy zwrócić na rachunek bankowy Operatora o numerze </w:t>
      </w:r>
      <w:r>
        <w:rPr>
          <w:rFonts w:ascii="Calibri" w:eastAsia="Calibri" w:hAnsi="Calibri" w:cs="Calibri"/>
          <w:color w:val="EE0000"/>
        </w:rPr>
        <w:t>00 0000 0000 0000 0000 0000 0000</w:t>
      </w:r>
      <w:r>
        <w:rPr>
          <w:rFonts w:ascii="Calibri" w:eastAsia="Calibri" w:hAnsi="Calibri" w:cs="Calibri"/>
        </w:rPr>
        <w:t xml:space="preserve">, prowadzony przez </w:t>
      </w:r>
      <w:r>
        <w:rPr>
          <w:rFonts w:ascii="Calibri" w:eastAsia="Calibri" w:hAnsi="Calibri" w:cs="Calibri"/>
          <w:color w:val="EE0000"/>
        </w:rPr>
        <w:t>XYZ</w:t>
      </w:r>
      <w:r>
        <w:rPr>
          <w:rFonts w:ascii="Calibri" w:eastAsia="Calibri" w:hAnsi="Calibri" w:cs="Calibri"/>
        </w:rPr>
        <w:t>.</w:t>
      </w:r>
    </w:p>
    <w:p w14:paraId="464D57BB" w14:textId="77777777" w:rsidR="00EE611C" w:rsidRDefault="00EE611C" w:rsidP="00EE611C">
      <w:pPr>
        <w:numPr>
          <w:ilvl w:val="0"/>
          <w:numId w:val="6"/>
        </w:numPr>
        <w:spacing w:line="240" w:lineRule="auto"/>
        <w:ind w:left="357" w:hanging="357"/>
        <w:jc w:val="both"/>
        <w:rPr>
          <w:rFonts w:ascii="Calibri" w:eastAsia="Calibri" w:hAnsi="Calibri" w:cs="Calibri"/>
        </w:rPr>
      </w:pPr>
      <w:r>
        <w:rPr>
          <w:rFonts w:ascii="Calibri" w:eastAsia="Calibri" w:hAnsi="Calibri" w:cs="Calibri"/>
        </w:rPr>
        <w:t>Niewykorzystane przychody i odsetki bankowe od przyznanej dotacji, podlegają zwrotowi na rachunek bankowy Operatora na zasadach określonych w ust. 1-3.</w:t>
      </w:r>
    </w:p>
    <w:p w14:paraId="202B7C80" w14:textId="77777777" w:rsidR="00EE611C" w:rsidRDefault="00EE611C" w:rsidP="00EE611C">
      <w:pPr>
        <w:numPr>
          <w:ilvl w:val="0"/>
          <w:numId w:val="6"/>
        </w:numPr>
        <w:spacing w:line="240" w:lineRule="auto"/>
        <w:ind w:left="357" w:hanging="357"/>
        <w:jc w:val="both"/>
        <w:rPr>
          <w:rFonts w:ascii="Calibri" w:eastAsia="Calibri" w:hAnsi="Calibri" w:cs="Calibri"/>
        </w:rPr>
      </w:pPr>
      <w:r>
        <w:rPr>
          <w:rFonts w:ascii="Calibri" w:eastAsia="Calibri" w:hAnsi="Calibri" w:cs="Calibri"/>
        </w:rPr>
        <w:t xml:space="preserve">Kwota dotacji: </w:t>
      </w:r>
    </w:p>
    <w:p w14:paraId="3F53ECA1" w14:textId="77777777" w:rsidR="00EE611C" w:rsidRDefault="00EE611C" w:rsidP="00EE611C">
      <w:pPr>
        <w:numPr>
          <w:ilvl w:val="0"/>
          <w:numId w:val="7"/>
        </w:numPr>
        <w:spacing w:line="240" w:lineRule="auto"/>
        <w:ind w:left="713" w:hanging="357"/>
        <w:jc w:val="both"/>
        <w:rPr>
          <w:rFonts w:ascii="Calibri" w:eastAsia="Calibri" w:hAnsi="Calibri" w:cs="Calibri"/>
        </w:rPr>
      </w:pPr>
      <w:r>
        <w:rPr>
          <w:rFonts w:ascii="Calibri" w:eastAsia="Calibri" w:hAnsi="Calibri" w:cs="Calibri"/>
        </w:rPr>
        <w:t>wykorzystana niezgodnie z przeznaczeniem,</w:t>
      </w:r>
    </w:p>
    <w:p w14:paraId="11A9A3D3" w14:textId="77777777" w:rsidR="00EE611C" w:rsidRDefault="00EE611C" w:rsidP="00EE611C">
      <w:pPr>
        <w:numPr>
          <w:ilvl w:val="0"/>
          <w:numId w:val="7"/>
        </w:numPr>
        <w:spacing w:line="240" w:lineRule="auto"/>
        <w:ind w:left="713" w:hanging="357"/>
        <w:jc w:val="both"/>
        <w:rPr>
          <w:rFonts w:ascii="Calibri" w:eastAsia="Calibri" w:hAnsi="Calibri" w:cs="Calibri"/>
        </w:rPr>
      </w:pPr>
      <w:r>
        <w:rPr>
          <w:rFonts w:ascii="Calibri" w:eastAsia="Calibri" w:hAnsi="Calibri" w:cs="Calibri"/>
        </w:rPr>
        <w:t>pobrana nienależnie lub w nadmiernej wysokości</w:t>
      </w:r>
    </w:p>
    <w:p w14:paraId="33FE8622" w14:textId="77777777" w:rsidR="00EE611C" w:rsidRDefault="00EE611C" w:rsidP="00EE611C">
      <w:pPr>
        <w:spacing w:after="100"/>
        <w:ind w:left="357"/>
        <w:rPr>
          <w:rFonts w:ascii="Calibri" w:eastAsia="Calibri" w:hAnsi="Calibri" w:cs="Calibri"/>
        </w:rPr>
      </w:pPr>
      <w:r>
        <w:rPr>
          <w:rFonts w:ascii="Calibri" w:eastAsia="Calibri" w:hAnsi="Calibri" w:cs="Calibri"/>
        </w:rPr>
        <w:t xml:space="preserve"> - podlega zwrotowi wraz z odsetkami w wysokości określonej jak dla zaległości podatkowych, w ciągu 5 dni od dnia stwierdzenia okoliczności, o których mowa w pkt 1 i 2, na rachunek bankowy wskazany przez Operatora. O stwierdzeniu tych okoliczności Operator informuje Realizatora mailowo. </w:t>
      </w:r>
    </w:p>
    <w:p w14:paraId="466C8DD5" w14:textId="77777777" w:rsidR="00EE611C" w:rsidRDefault="00EE611C" w:rsidP="00EE611C">
      <w:pPr>
        <w:spacing w:after="100"/>
        <w:jc w:val="center"/>
        <w:rPr>
          <w:rFonts w:ascii="Calibri" w:eastAsia="Calibri" w:hAnsi="Calibri" w:cs="Calibri"/>
        </w:rPr>
      </w:pPr>
      <w:r>
        <w:rPr>
          <w:rFonts w:ascii="Calibri" w:eastAsia="Calibri" w:hAnsi="Calibri" w:cs="Calibri"/>
          <w:b/>
        </w:rPr>
        <w:lastRenderedPageBreak/>
        <w:t>§ 10</w:t>
      </w:r>
      <w:r>
        <w:rPr>
          <w:rFonts w:ascii="Calibri" w:eastAsia="Calibri" w:hAnsi="Calibri" w:cs="Calibri"/>
        </w:rPr>
        <w:br/>
      </w:r>
      <w:r>
        <w:rPr>
          <w:rFonts w:ascii="Calibri" w:eastAsia="Calibri" w:hAnsi="Calibri" w:cs="Calibri"/>
          <w:b/>
        </w:rPr>
        <w:t>Rozwiązanie umowy za porozumieniem Stron</w:t>
      </w:r>
    </w:p>
    <w:p w14:paraId="4D8A0928" w14:textId="77777777" w:rsidR="00EE611C" w:rsidRDefault="00EE611C" w:rsidP="00EE611C">
      <w:pPr>
        <w:numPr>
          <w:ilvl w:val="0"/>
          <w:numId w:val="8"/>
        </w:numPr>
        <w:spacing w:line="240" w:lineRule="auto"/>
        <w:ind w:left="357" w:hanging="357"/>
        <w:jc w:val="both"/>
        <w:rPr>
          <w:rFonts w:ascii="Calibri" w:eastAsia="Calibri" w:hAnsi="Calibri" w:cs="Calibri"/>
        </w:rPr>
      </w:pPr>
      <w:r>
        <w:rPr>
          <w:rFonts w:ascii="Calibri" w:eastAsia="Calibri" w:hAnsi="Calibri" w:cs="Calibri"/>
        </w:rPr>
        <w:t>Umowa może być rozwiązana na mocy porozumienia Stron w przypadku wystąpienia okoliczności, za które Strony nie ponoszą odpowiedzialności, przez co należy zrozumieć przypadki siły wyższej określone w ustawie z dnia 23 kwietnia 1964 r. - Kodeks cywilny (tj. Dz. U. z 2014 r. poz. 121), które uniemożliwiają wykonanie umowy.</w:t>
      </w:r>
    </w:p>
    <w:p w14:paraId="438E2922" w14:textId="77777777" w:rsidR="00EE611C" w:rsidRDefault="00EE611C" w:rsidP="00EE611C">
      <w:pPr>
        <w:numPr>
          <w:ilvl w:val="0"/>
          <w:numId w:val="8"/>
        </w:numPr>
        <w:spacing w:after="100" w:line="240" w:lineRule="auto"/>
        <w:ind w:left="357" w:hanging="357"/>
        <w:jc w:val="both"/>
        <w:rPr>
          <w:rFonts w:ascii="Calibri" w:eastAsia="Calibri" w:hAnsi="Calibri" w:cs="Calibri"/>
        </w:rPr>
      </w:pPr>
      <w:r>
        <w:rPr>
          <w:rFonts w:ascii="Calibri" w:eastAsia="Calibri" w:hAnsi="Calibri" w:cs="Calibri"/>
        </w:rPr>
        <w:t>W przypadku rozwiązania umowy w trybie, o którym mowa w ust. 1, skutki finansowe i obowiązek zwrotu środków finansowych Strony określą w protokole.</w:t>
      </w:r>
    </w:p>
    <w:p w14:paraId="3FCCE2E1" w14:textId="77777777" w:rsidR="00EE611C" w:rsidRDefault="00EE611C" w:rsidP="00EE611C">
      <w:pPr>
        <w:spacing w:after="100"/>
        <w:jc w:val="center"/>
        <w:rPr>
          <w:rFonts w:ascii="Calibri" w:eastAsia="Calibri" w:hAnsi="Calibri" w:cs="Calibri"/>
        </w:rPr>
      </w:pPr>
      <w:r>
        <w:rPr>
          <w:rFonts w:ascii="Calibri" w:eastAsia="Calibri" w:hAnsi="Calibri" w:cs="Calibri"/>
          <w:b/>
        </w:rPr>
        <w:t>§ 11</w:t>
      </w:r>
      <w:r>
        <w:rPr>
          <w:rFonts w:ascii="Calibri" w:eastAsia="Calibri" w:hAnsi="Calibri" w:cs="Calibri"/>
        </w:rPr>
        <w:br/>
      </w:r>
      <w:r>
        <w:rPr>
          <w:rFonts w:ascii="Calibri" w:eastAsia="Calibri" w:hAnsi="Calibri" w:cs="Calibri"/>
          <w:b/>
        </w:rPr>
        <w:t>Odstąpienie od umowy przez Realizatora</w:t>
      </w:r>
    </w:p>
    <w:p w14:paraId="3228B04D" w14:textId="77777777" w:rsidR="00EE611C" w:rsidRDefault="00EE611C" w:rsidP="00EE611C">
      <w:pPr>
        <w:numPr>
          <w:ilvl w:val="0"/>
          <w:numId w:val="9"/>
        </w:numPr>
        <w:spacing w:line="240" w:lineRule="auto"/>
        <w:ind w:left="357" w:hanging="357"/>
        <w:jc w:val="both"/>
        <w:rPr>
          <w:rFonts w:ascii="Calibri" w:eastAsia="Calibri" w:hAnsi="Calibri" w:cs="Calibri"/>
        </w:rPr>
      </w:pPr>
      <w:r>
        <w:rPr>
          <w:rFonts w:ascii="Calibri" w:eastAsia="Calibri" w:hAnsi="Calibri" w:cs="Calibri"/>
        </w:rPr>
        <w:t>Realizator i Podmiot Współpracujący mogą odstąpić od umowy do dnia przekazania dotacji, w przypadku wystąpienia okoliczności uniemożliwiających wykonanie umowy.</w:t>
      </w:r>
    </w:p>
    <w:p w14:paraId="5E00364A" w14:textId="77777777" w:rsidR="00EE611C" w:rsidRDefault="00EE611C" w:rsidP="00EE611C">
      <w:pPr>
        <w:numPr>
          <w:ilvl w:val="0"/>
          <w:numId w:val="9"/>
        </w:numPr>
        <w:spacing w:line="240" w:lineRule="auto"/>
        <w:ind w:left="357" w:hanging="357"/>
        <w:jc w:val="both"/>
        <w:rPr>
          <w:rFonts w:ascii="Calibri" w:eastAsia="Calibri" w:hAnsi="Calibri" w:cs="Calibri"/>
        </w:rPr>
      </w:pPr>
      <w:r>
        <w:rPr>
          <w:rFonts w:ascii="Calibri" w:eastAsia="Calibri" w:hAnsi="Calibri" w:cs="Calibri"/>
        </w:rPr>
        <w:t>Realizator i Podmiot Współpracujący mogą odstąpić od umowy jeżeli Operator nie przekaże dotacji w terminie określonym w umowie, nie później jednak niż do dnia przekazania dotacji.</w:t>
      </w:r>
    </w:p>
    <w:p w14:paraId="492F9730" w14:textId="77777777" w:rsidR="00EE611C" w:rsidRDefault="00EE611C" w:rsidP="00EE611C">
      <w:pPr>
        <w:numPr>
          <w:ilvl w:val="0"/>
          <w:numId w:val="9"/>
        </w:numPr>
        <w:spacing w:after="100" w:line="240" w:lineRule="auto"/>
        <w:ind w:left="357" w:hanging="357"/>
        <w:jc w:val="both"/>
        <w:rPr>
          <w:rFonts w:ascii="Calibri" w:eastAsia="Calibri" w:hAnsi="Calibri" w:cs="Calibri"/>
        </w:rPr>
      </w:pPr>
      <w:r>
        <w:rPr>
          <w:rFonts w:ascii="Calibri" w:eastAsia="Calibri" w:hAnsi="Calibri" w:cs="Calibri"/>
        </w:rPr>
        <w:t>W przypadku odstąpienia przez Realizatora i Podmiot Współpracujący od wykonania umowy po przekazaniu przez Operatora dotacji Operatorowi przysługuje kara umowna w wysokości 10 % kwoty określonej w § 3 ust. 1.</w:t>
      </w:r>
    </w:p>
    <w:p w14:paraId="41C7F244" w14:textId="77777777" w:rsidR="00EE611C" w:rsidRDefault="00EE611C" w:rsidP="00EE611C">
      <w:pPr>
        <w:spacing w:after="100"/>
        <w:jc w:val="center"/>
        <w:rPr>
          <w:rFonts w:ascii="Calibri" w:eastAsia="Calibri" w:hAnsi="Calibri" w:cs="Calibri"/>
        </w:rPr>
      </w:pPr>
      <w:r>
        <w:rPr>
          <w:rFonts w:ascii="Calibri" w:eastAsia="Calibri" w:hAnsi="Calibri" w:cs="Calibri"/>
          <w:b/>
        </w:rPr>
        <w:t>§ 12</w:t>
      </w:r>
      <w:r>
        <w:rPr>
          <w:rFonts w:ascii="Calibri" w:eastAsia="Calibri" w:hAnsi="Calibri" w:cs="Calibri"/>
        </w:rPr>
        <w:br/>
      </w:r>
      <w:r>
        <w:rPr>
          <w:rFonts w:ascii="Calibri" w:eastAsia="Calibri" w:hAnsi="Calibri" w:cs="Calibri"/>
          <w:b/>
        </w:rPr>
        <w:t>Rozwiązanie umowy przez Operatora</w:t>
      </w:r>
    </w:p>
    <w:p w14:paraId="2EA5EEC6" w14:textId="77777777" w:rsidR="00EE611C" w:rsidRDefault="00EE611C" w:rsidP="00EE611C">
      <w:pPr>
        <w:numPr>
          <w:ilvl w:val="0"/>
          <w:numId w:val="10"/>
        </w:numPr>
        <w:spacing w:line="240" w:lineRule="auto"/>
        <w:ind w:left="357" w:hanging="357"/>
        <w:jc w:val="both"/>
        <w:rPr>
          <w:rFonts w:ascii="Calibri" w:eastAsia="Calibri" w:hAnsi="Calibri" w:cs="Calibri"/>
        </w:rPr>
      </w:pPr>
      <w:r>
        <w:rPr>
          <w:rFonts w:ascii="Calibri" w:eastAsia="Calibri" w:hAnsi="Calibri" w:cs="Calibri"/>
        </w:rPr>
        <w:t xml:space="preserve">Umowa może być rozwiązana przez Operatora ze skutkiem natychmiastowym w szczególności w przypadku: </w:t>
      </w:r>
    </w:p>
    <w:p w14:paraId="2EC5F421" w14:textId="77777777" w:rsidR="00EE611C" w:rsidRDefault="00EE611C" w:rsidP="00EE611C">
      <w:pPr>
        <w:numPr>
          <w:ilvl w:val="0"/>
          <w:numId w:val="11"/>
        </w:numPr>
        <w:spacing w:line="240" w:lineRule="auto"/>
        <w:ind w:left="713" w:hanging="357"/>
        <w:jc w:val="both"/>
        <w:rPr>
          <w:rFonts w:ascii="Calibri" w:eastAsia="Calibri" w:hAnsi="Calibri" w:cs="Calibri"/>
        </w:rPr>
      </w:pPr>
      <w:r>
        <w:rPr>
          <w:rFonts w:ascii="Calibri" w:eastAsia="Calibri" w:hAnsi="Calibri" w:cs="Calibri"/>
        </w:rPr>
        <w:t>wykorzystywania udzielonej dotacji niezgodnie z przeznaczeniem, pobrania w nadmiernej wysokości lub nienależnie, tj. bez podstawy prawnej;</w:t>
      </w:r>
    </w:p>
    <w:p w14:paraId="7B33536D" w14:textId="77777777" w:rsidR="00EE611C" w:rsidRDefault="00EE611C" w:rsidP="00EE611C">
      <w:pPr>
        <w:numPr>
          <w:ilvl w:val="0"/>
          <w:numId w:val="11"/>
        </w:numPr>
        <w:spacing w:line="240" w:lineRule="auto"/>
        <w:ind w:left="713" w:hanging="357"/>
        <w:jc w:val="both"/>
        <w:rPr>
          <w:rFonts w:ascii="Calibri" w:eastAsia="Calibri" w:hAnsi="Calibri" w:cs="Calibri"/>
        </w:rPr>
      </w:pPr>
      <w:r>
        <w:rPr>
          <w:rFonts w:ascii="Calibri" w:eastAsia="Calibri" w:hAnsi="Calibri" w:cs="Calibri"/>
        </w:rPr>
        <w:t>nieterminowego oraz nienależytego wykonywania umowy, w szczególności zmniejszenia zakresu rzeczowego realizowanego projektu;</w:t>
      </w:r>
    </w:p>
    <w:p w14:paraId="7B147AB3" w14:textId="77777777" w:rsidR="00EE611C" w:rsidRDefault="00EE611C" w:rsidP="00EE611C">
      <w:pPr>
        <w:numPr>
          <w:ilvl w:val="0"/>
          <w:numId w:val="11"/>
        </w:numPr>
        <w:spacing w:line="240" w:lineRule="auto"/>
        <w:ind w:left="713" w:hanging="357"/>
        <w:jc w:val="both"/>
        <w:rPr>
          <w:rFonts w:ascii="Calibri" w:eastAsia="Calibri" w:hAnsi="Calibri" w:cs="Calibri"/>
        </w:rPr>
      </w:pPr>
      <w:r>
        <w:rPr>
          <w:rFonts w:ascii="Calibri" w:eastAsia="Calibri" w:hAnsi="Calibri" w:cs="Calibri"/>
        </w:rPr>
        <w:t>przekazania przez Realizatora lub Podmiot Współpracujący części lub całości dotacji osobie trzeciej;</w:t>
      </w:r>
    </w:p>
    <w:p w14:paraId="5BB419D7" w14:textId="77777777" w:rsidR="00EE611C" w:rsidRDefault="00EE611C" w:rsidP="00EE611C">
      <w:pPr>
        <w:numPr>
          <w:ilvl w:val="0"/>
          <w:numId w:val="11"/>
        </w:numPr>
        <w:spacing w:line="240" w:lineRule="auto"/>
        <w:ind w:left="713" w:hanging="357"/>
        <w:jc w:val="both"/>
        <w:rPr>
          <w:rFonts w:ascii="Calibri" w:eastAsia="Calibri" w:hAnsi="Calibri" w:cs="Calibri"/>
        </w:rPr>
      </w:pPr>
      <w:r>
        <w:rPr>
          <w:rFonts w:ascii="Calibri" w:eastAsia="Calibri" w:hAnsi="Calibri" w:cs="Calibri"/>
        </w:rPr>
        <w:t>nieprzedłożenia przez Realizatora i Podmiot Współpracujący sprawozdań z wykonania projektu w terminach i na zasadach określonych w niniejszej umowie;</w:t>
      </w:r>
    </w:p>
    <w:p w14:paraId="27502DD7" w14:textId="77777777" w:rsidR="00EE611C" w:rsidRDefault="00EE611C" w:rsidP="00EE611C">
      <w:pPr>
        <w:numPr>
          <w:ilvl w:val="0"/>
          <w:numId w:val="11"/>
        </w:numPr>
        <w:spacing w:line="240" w:lineRule="auto"/>
        <w:ind w:left="713" w:hanging="357"/>
        <w:jc w:val="both"/>
        <w:rPr>
          <w:rFonts w:ascii="Calibri" w:eastAsia="Calibri" w:hAnsi="Calibri" w:cs="Calibri"/>
        </w:rPr>
      </w:pPr>
      <w:r>
        <w:rPr>
          <w:rFonts w:ascii="Calibri" w:eastAsia="Calibri" w:hAnsi="Calibri" w:cs="Calibri"/>
        </w:rPr>
        <w:t>odmowy poddania się przez Realizatora kontroli we wskazanym przez Operatora terminie albo utrudniania przeprowadzenia kontroli albo niedoprowadzenia przez Realizatora w terminie określonym przez Operatora do usunięcia stwierdzonych nieprawidłowości.</w:t>
      </w:r>
    </w:p>
    <w:p w14:paraId="49FB57B0" w14:textId="77777777" w:rsidR="00EE611C" w:rsidRDefault="00EE611C" w:rsidP="00EE611C">
      <w:pPr>
        <w:numPr>
          <w:ilvl w:val="0"/>
          <w:numId w:val="10"/>
        </w:numPr>
        <w:spacing w:line="240" w:lineRule="auto"/>
        <w:ind w:left="357" w:hanging="357"/>
        <w:jc w:val="both"/>
        <w:rPr>
          <w:rFonts w:ascii="Calibri" w:eastAsia="Calibri" w:hAnsi="Calibri" w:cs="Calibri"/>
        </w:rPr>
      </w:pPr>
      <w:r>
        <w:rPr>
          <w:rFonts w:ascii="Calibri" w:eastAsia="Calibri" w:hAnsi="Calibri" w:cs="Calibri"/>
        </w:rPr>
        <w:t>Operator, rozwiązując umowę, określi: kwotę dotacji podlegającą zwrotowi w wyniku stwierdzenia okoliczności, o których mowa w ust. 1, wraz z odsetkami w wysokości określonej jak dla zaległości podatkowych, naliczanymi od dnia przekazania dotacji; termin jej zwrotu oraz numer rachunku bankowego, na który należy dokonać wpłaty.</w:t>
      </w:r>
    </w:p>
    <w:p w14:paraId="4A5FD8D3" w14:textId="77777777" w:rsidR="00EE611C" w:rsidRDefault="00EE611C" w:rsidP="00EE611C">
      <w:pPr>
        <w:numPr>
          <w:ilvl w:val="0"/>
          <w:numId w:val="10"/>
        </w:numPr>
        <w:spacing w:after="100" w:line="240" w:lineRule="auto"/>
        <w:ind w:left="357" w:hanging="357"/>
        <w:jc w:val="both"/>
        <w:rPr>
          <w:rFonts w:ascii="Calibri" w:eastAsia="Calibri" w:hAnsi="Calibri" w:cs="Calibri"/>
        </w:rPr>
      </w:pPr>
      <w:r>
        <w:rPr>
          <w:rFonts w:ascii="Calibri" w:eastAsia="Calibri" w:hAnsi="Calibri" w:cs="Calibri"/>
        </w:rPr>
        <w:t>W przypadku nieuiszczenia w terminie określonym w ust. 2 kwoty dotacji podlegającej zwrotowi, od kwoty tej nalicza się odsetki w wysokości określonej jak dla zaległości podatkowych, począwszy od dnia następującego po upływie terminu zwrotu dotacji, określonego w ust. 2.</w:t>
      </w:r>
    </w:p>
    <w:p w14:paraId="5A0DE0FB" w14:textId="77777777" w:rsidR="00EE611C" w:rsidRDefault="00EE611C" w:rsidP="00EE611C">
      <w:pPr>
        <w:spacing w:after="100" w:line="240" w:lineRule="auto"/>
        <w:jc w:val="both"/>
        <w:rPr>
          <w:rFonts w:ascii="Calibri" w:eastAsia="Calibri" w:hAnsi="Calibri" w:cs="Calibri"/>
        </w:rPr>
      </w:pPr>
    </w:p>
    <w:p w14:paraId="617CDE37" w14:textId="77777777" w:rsidR="00EE611C" w:rsidRDefault="00EE611C" w:rsidP="00EE611C">
      <w:pPr>
        <w:spacing w:after="100"/>
        <w:jc w:val="center"/>
        <w:rPr>
          <w:rFonts w:ascii="Calibri" w:eastAsia="Calibri" w:hAnsi="Calibri" w:cs="Calibri"/>
        </w:rPr>
      </w:pPr>
      <w:r>
        <w:rPr>
          <w:rFonts w:ascii="Calibri" w:eastAsia="Calibri" w:hAnsi="Calibri" w:cs="Calibri"/>
          <w:b/>
        </w:rPr>
        <w:t>§ 13</w:t>
      </w:r>
      <w:r>
        <w:rPr>
          <w:rFonts w:ascii="Calibri" w:eastAsia="Calibri" w:hAnsi="Calibri" w:cs="Calibri"/>
        </w:rPr>
        <w:br/>
      </w:r>
      <w:r>
        <w:rPr>
          <w:rFonts w:ascii="Calibri" w:eastAsia="Calibri" w:hAnsi="Calibri" w:cs="Calibri"/>
          <w:b/>
        </w:rPr>
        <w:t>Zabezpieczenie</w:t>
      </w:r>
    </w:p>
    <w:p w14:paraId="0E65C671" w14:textId="77777777" w:rsidR="00EE611C" w:rsidRDefault="00EE611C" w:rsidP="00EE611C">
      <w:pPr>
        <w:numPr>
          <w:ilvl w:val="0"/>
          <w:numId w:val="13"/>
        </w:numPr>
        <w:spacing w:line="240" w:lineRule="auto"/>
        <w:ind w:left="357" w:hanging="357"/>
        <w:jc w:val="both"/>
        <w:rPr>
          <w:rFonts w:ascii="Calibri" w:eastAsia="Calibri" w:hAnsi="Calibri" w:cs="Calibri"/>
        </w:rPr>
      </w:pPr>
      <w:r>
        <w:rPr>
          <w:rFonts w:ascii="Calibri" w:eastAsia="Calibri" w:hAnsi="Calibri" w:cs="Calibri"/>
        </w:rPr>
        <w:lastRenderedPageBreak/>
        <w:t>Realizator i Podmiot Współpracujący przedstawiają, przed zawarciem umowy, zabezpieczenie środków finansowych w formie weksla in blanco wraz z deklaracją wekslową. Weksel i deklarację wekslową składa co najmniej jeden członek grupy nieformalnej lub Podmiot Współpracujący. Weksel oraz deklaracja wekslowa stanowią załącznik do niniejszej umowy.</w:t>
      </w:r>
    </w:p>
    <w:p w14:paraId="717A8416" w14:textId="77777777" w:rsidR="00EE611C" w:rsidRDefault="00EE611C" w:rsidP="00EE611C">
      <w:pPr>
        <w:numPr>
          <w:ilvl w:val="0"/>
          <w:numId w:val="13"/>
        </w:numPr>
        <w:spacing w:after="100" w:line="240" w:lineRule="auto"/>
        <w:ind w:left="357" w:hanging="357"/>
        <w:jc w:val="both"/>
        <w:rPr>
          <w:rFonts w:ascii="Calibri" w:eastAsia="Calibri" w:hAnsi="Calibri" w:cs="Calibri"/>
        </w:rPr>
      </w:pPr>
      <w:r>
        <w:rPr>
          <w:rFonts w:ascii="Calibri" w:eastAsia="Calibri" w:hAnsi="Calibri" w:cs="Calibri"/>
        </w:rPr>
        <w:t>Minimalna kwota zabezpieczenia, o którym mowa w ust. 1, nie może być mniejsza niż wysokość dofinansowania realizacji projektu.</w:t>
      </w:r>
    </w:p>
    <w:p w14:paraId="042A3230" w14:textId="77777777" w:rsidR="00EE611C" w:rsidRDefault="00EE611C" w:rsidP="00EE611C">
      <w:pPr>
        <w:spacing w:after="100"/>
        <w:jc w:val="center"/>
        <w:rPr>
          <w:rFonts w:ascii="Calibri" w:eastAsia="Calibri" w:hAnsi="Calibri" w:cs="Calibri"/>
        </w:rPr>
      </w:pPr>
      <w:r>
        <w:rPr>
          <w:rFonts w:ascii="Calibri" w:eastAsia="Calibri" w:hAnsi="Calibri" w:cs="Calibri"/>
          <w:b/>
        </w:rPr>
        <w:t>§ 14</w:t>
      </w:r>
      <w:r>
        <w:rPr>
          <w:rFonts w:ascii="Calibri" w:eastAsia="Calibri" w:hAnsi="Calibri" w:cs="Calibri"/>
        </w:rPr>
        <w:br/>
      </w:r>
      <w:r>
        <w:rPr>
          <w:rFonts w:ascii="Calibri" w:eastAsia="Calibri" w:hAnsi="Calibri" w:cs="Calibri"/>
          <w:b/>
        </w:rPr>
        <w:t>Zakaz zbywania rzeczy zakupionych za środki pochodzące z dotacji</w:t>
      </w:r>
    </w:p>
    <w:p w14:paraId="61D40805" w14:textId="77777777" w:rsidR="00EE611C" w:rsidRDefault="00EE611C" w:rsidP="00EE611C">
      <w:pPr>
        <w:numPr>
          <w:ilvl w:val="0"/>
          <w:numId w:val="14"/>
        </w:numPr>
        <w:spacing w:line="240" w:lineRule="auto"/>
        <w:ind w:left="357" w:hanging="357"/>
        <w:jc w:val="both"/>
        <w:rPr>
          <w:rFonts w:ascii="Calibri" w:eastAsia="Calibri" w:hAnsi="Calibri" w:cs="Calibri"/>
        </w:rPr>
      </w:pPr>
      <w:r>
        <w:rPr>
          <w:rFonts w:ascii="Calibri" w:eastAsia="Calibri" w:hAnsi="Calibri" w:cs="Calibri"/>
        </w:rPr>
        <w:t>Realizator i Podmiot Współpracujący zobowiązują się do niezbywania związanych z realizacją projektu rzeczy zakupionych na swoją rzecz za środki pochodzące z dotacji przez okres 5 lat od dnia dokonania ich zakupu.</w:t>
      </w:r>
    </w:p>
    <w:p w14:paraId="1E448494" w14:textId="77777777" w:rsidR="00EE611C" w:rsidRDefault="00EE611C" w:rsidP="00EE611C">
      <w:pPr>
        <w:numPr>
          <w:ilvl w:val="0"/>
          <w:numId w:val="14"/>
        </w:numPr>
        <w:spacing w:after="100" w:line="240" w:lineRule="auto"/>
        <w:ind w:left="357" w:hanging="357"/>
        <w:jc w:val="both"/>
        <w:rPr>
          <w:rFonts w:ascii="Calibri" w:eastAsia="Calibri" w:hAnsi="Calibri" w:cs="Calibri"/>
        </w:rPr>
      </w:pPr>
      <w:r>
        <w:rPr>
          <w:rFonts w:ascii="Calibri" w:eastAsia="Calibri" w:hAnsi="Calibri" w:cs="Calibri"/>
        </w:rPr>
        <w:t>Z ważnych przyczyn Strony mogą zawrzeć aneks do niniejszej umowy, zezwalający na zbycie rzeczy przed upływem terminu, o którym mowa w ust. 1, pod warunkiem, że Realizator i Podmiot Współpracujący zobowiążą się przeznaczyć środki pozyskane ze zbycia rzeczy na realizację celów statutowych Podmiotu Współpracującego lub innej organizacji pozarządowej, jeśli jest to związane z likwidacją Podmiotu Współpracującego.</w:t>
      </w:r>
    </w:p>
    <w:p w14:paraId="459EF6A9" w14:textId="77777777" w:rsidR="00EE611C" w:rsidRDefault="00EE611C" w:rsidP="00EE611C">
      <w:pPr>
        <w:spacing w:after="100"/>
        <w:jc w:val="center"/>
        <w:rPr>
          <w:rFonts w:ascii="Calibri" w:eastAsia="Calibri" w:hAnsi="Calibri" w:cs="Calibri"/>
        </w:rPr>
      </w:pPr>
      <w:r>
        <w:rPr>
          <w:rFonts w:ascii="Calibri" w:eastAsia="Calibri" w:hAnsi="Calibri" w:cs="Calibri"/>
          <w:b/>
        </w:rPr>
        <w:t>§ 15</w:t>
      </w:r>
      <w:r>
        <w:rPr>
          <w:rFonts w:ascii="Calibri" w:eastAsia="Calibri" w:hAnsi="Calibri" w:cs="Calibri"/>
        </w:rPr>
        <w:br/>
      </w:r>
      <w:r>
        <w:rPr>
          <w:rFonts w:ascii="Calibri" w:eastAsia="Calibri" w:hAnsi="Calibri" w:cs="Calibri"/>
          <w:b/>
        </w:rPr>
        <w:t>Forma oświadczeń</w:t>
      </w:r>
    </w:p>
    <w:p w14:paraId="7E698383" w14:textId="77777777" w:rsidR="00EE611C" w:rsidRDefault="00EE611C" w:rsidP="00EE611C">
      <w:pPr>
        <w:numPr>
          <w:ilvl w:val="0"/>
          <w:numId w:val="15"/>
        </w:numPr>
        <w:spacing w:line="240" w:lineRule="auto"/>
        <w:ind w:left="357" w:hanging="357"/>
        <w:jc w:val="both"/>
        <w:rPr>
          <w:rFonts w:ascii="Calibri" w:eastAsia="Calibri" w:hAnsi="Calibri" w:cs="Calibri"/>
        </w:rPr>
      </w:pPr>
      <w:r>
        <w:rPr>
          <w:rFonts w:ascii="Calibri" w:eastAsia="Calibri" w:hAnsi="Calibri" w:cs="Calibri"/>
        </w:rPr>
        <w:t>Wszelkie zmiany, uzupełnienia i oświadczenia składane w związku z niniejszą umową wymagają pod rygorem nieważności formy pisemnej, chyba że Operator dopuści formę mailową.</w:t>
      </w:r>
    </w:p>
    <w:p w14:paraId="30E73BCA" w14:textId="77777777" w:rsidR="00EE611C" w:rsidRDefault="00EE611C" w:rsidP="00EE611C">
      <w:pPr>
        <w:numPr>
          <w:ilvl w:val="0"/>
          <w:numId w:val="15"/>
        </w:numPr>
        <w:spacing w:after="100" w:line="240" w:lineRule="auto"/>
        <w:ind w:left="357" w:hanging="357"/>
        <w:jc w:val="both"/>
        <w:rPr>
          <w:rFonts w:ascii="Calibri" w:eastAsia="Calibri" w:hAnsi="Calibri" w:cs="Calibri"/>
        </w:rPr>
      </w:pPr>
      <w:r>
        <w:rPr>
          <w:rFonts w:ascii="Calibri" w:eastAsia="Calibri" w:hAnsi="Calibri" w:cs="Calibri"/>
        </w:rPr>
        <w:t>Wszelkie wątpliwości związane z realizacją niniejszej umowy wyjaśniane będą w formie pisemnej lub mailowej.</w:t>
      </w:r>
    </w:p>
    <w:p w14:paraId="31ED9052" w14:textId="77777777" w:rsidR="00EE611C" w:rsidRDefault="00EE611C" w:rsidP="00EE611C">
      <w:pPr>
        <w:spacing w:after="100"/>
        <w:jc w:val="center"/>
        <w:rPr>
          <w:rFonts w:ascii="Calibri" w:eastAsia="Calibri" w:hAnsi="Calibri" w:cs="Calibri"/>
        </w:rPr>
      </w:pPr>
      <w:r>
        <w:rPr>
          <w:rFonts w:ascii="Calibri" w:eastAsia="Calibri" w:hAnsi="Calibri" w:cs="Calibri"/>
          <w:b/>
        </w:rPr>
        <w:t>§ 16</w:t>
      </w:r>
      <w:r>
        <w:rPr>
          <w:rFonts w:ascii="Calibri" w:eastAsia="Calibri" w:hAnsi="Calibri" w:cs="Calibri"/>
        </w:rPr>
        <w:br/>
      </w:r>
      <w:r>
        <w:rPr>
          <w:rFonts w:ascii="Calibri" w:eastAsia="Calibri" w:hAnsi="Calibri" w:cs="Calibri"/>
          <w:b/>
        </w:rPr>
        <w:t>Odpowiedzialność wobec osób trzecich</w:t>
      </w:r>
    </w:p>
    <w:p w14:paraId="01C66EC3" w14:textId="77777777" w:rsidR="00EE611C" w:rsidRDefault="00EE611C" w:rsidP="00EE611C">
      <w:pPr>
        <w:numPr>
          <w:ilvl w:val="0"/>
          <w:numId w:val="16"/>
        </w:numPr>
        <w:spacing w:line="240" w:lineRule="auto"/>
        <w:ind w:left="357" w:hanging="357"/>
        <w:jc w:val="both"/>
        <w:rPr>
          <w:rFonts w:ascii="Calibri" w:eastAsia="Calibri" w:hAnsi="Calibri" w:cs="Calibri"/>
        </w:rPr>
      </w:pPr>
      <w:r>
        <w:rPr>
          <w:rFonts w:ascii="Calibri" w:eastAsia="Calibri" w:hAnsi="Calibri" w:cs="Calibri"/>
        </w:rPr>
        <w:t>Realizator ponosi wyłączną odpowiedzialność wobec osób trzecich za szkody powstałe w związku z realizacją projektu.</w:t>
      </w:r>
    </w:p>
    <w:p w14:paraId="3493E191" w14:textId="77777777" w:rsidR="00EE611C" w:rsidRDefault="00EE611C" w:rsidP="00EE611C">
      <w:pPr>
        <w:numPr>
          <w:ilvl w:val="0"/>
          <w:numId w:val="16"/>
        </w:numPr>
        <w:spacing w:after="100" w:line="240" w:lineRule="auto"/>
        <w:ind w:left="357" w:hanging="357"/>
        <w:jc w:val="both"/>
        <w:rPr>
          <w:rFonts w:ascii="Calibri" w:eastAsia="Calibri" w:hAnsi="Calibri" w:cs="Calibri"/>
        </w:rPr>
      </w:pPr>
      <w:r>
        <w:rPr>
          <w:rFonts w:ascii="Calibri" w:eastAsia="Calibri" w:hAnsi="Calibri" w:cs="Calibri"/>
        </w:rPr>
        <w:t>W zakresie związanym z realizacją projektu,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 U. poz. 1000), w tym w szczególności dopełnia obowiązków informacyjnych a także odbiera stosowne oświadczenia o zgodzie na gromadzenie, przetwarzanie i przekazywanie danych osobowych, od osób, których dane dotyczą.</w:t>
      </w:r>
    </w:p>
    <w:p w14:paraId="28415065" w14:textId="77777777" w:rsidR="00EE611C" w:rsidRDefault="00EE611C" w:rsidP="00EE611C">
      <w:pPr>
        <w:spacing w:after="100"/>
        <w:jc w:val="center"/>
        <w:rPr>
          <w:rFonts w:ascii="Calibri" w:eastAsia="Calibri" w:hAnsi="Calibri" w:cs="Calibri"/>
        </w:rPr>
      </w:pPr>
      <w:r>
        <w:rPr>
          <w:rFonts w:ascii="Calibri" w:eastAsia="Calibri" w:hAnsi="Calibri" w:cs="Calibri"/>
          <w:b/>
        </w:rPr>
        <w:t>§ 17</w:t>
      </w:r>
      <w:r>
        <w:rPr>
          <w:rFonts w:ascii="Calibri" w:eastAsia="Calibri" w:hAnsi="Calibri" w:cs="Calibri"/>
        </w:rPr>
        <w:br/>
      </w:r>
      <w:r>
        <w:rPr>
          <w:rFonts w:ascii="Calibri" w:eastAsia="Calibri" w:hAnsi="Calibri" w:cs="Calibri"/>
          <w:b/>
        </w:rPr>
        <w:t>Ochrona danych osobowych</w:t>
      </w:r>
    </w:p>
    <w:p w14:paraId="6CB5FF91"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 xml:space="preserve">Administratorem danych osobowych jest Centrum Rozwoju Inicjatyw Społecznych CRIS, ul. Rudzka 13C, 44-200 Rybnik, e-mail: cris@cris.org.pl , strona internetowa: cris.org.pl.pl, tel. 32 739 55 12, Stowarzyszenie Bielskie Centrum Przedsiębiorczości, ul. Zacisze 5, 43-300 Bielsko-Biała, e-mail: </w:t>
      </w:r>
      <w:hyperlink r:id="rId7" w:history="1">
        <w:r w:rsidRPr="00450505">
          <w:rPr>
            <w:rStyle w:val="Hipercze"/>
            <w:rFonts w:ascii="Calibri" w:eastAsia="Calibri" w:hAnsi="Calibri" w:cs="Calibri"/>
          </w:rPr>
          <w:t>stowarzyszenie@bcp.org</w:t>
        </w:r>
      </w:hyperlink>
      <w:r>
        <w:rPr>
          <w:rFonts w:ascii="Calibri" w:eastAsia="Calibri" w:hAnsi="Calibri" w:cs="Calibri"/>
        </w:rPr>
        <w:t xml:space="preserve"> strona internetowa: bcp.org.pl , tel. 33 49 60 225 oraz Śląskie Forum Organizacji Pozarządowych „KAFOS”, ul. Kopernika 14 40-064 Katowice, e-mail: </w:t>
      </w:r>
      <w:hyperlink r:id="rId8">
        <w:r>
          <w:rPr>
            <w:rFonts w:ascii="Calibri" w:eastAsia="Calibri" w:hAnsi="Calibri" w:cs="Calibri"/>
            <w:color w:val="0000FF"/>
            <w:u w:val="single"/>
          </w:rPr>
          <w:t>kafos@kafos.org.pl</w:t>
        </w:r>
      </w:hyperlink>
      <w:r>
        <w:rPr>
          <w:rFonts w:ascii="Calibri" w:eastAsia="Calibri" w:hAnsi="Calibri" w:cs="Calibri"/>
        </w:rPr>
        <w:t xml:space="preserve"> strona internetowa: </w:t>
      </w:r>
      <w:hyperlink r:id="rId9">
        <w:r>
          <w:rPr>
            <w:rFonts w:ascii="Calibri" w:eastAsia="Calibri" w:hAnsi="Calibri" w:cs="Calibri"/>
            <w:color w:val="0000FF"/>
            <w:u w:val="single"/>
          </w:rPr>
          <w:t>www.kafos.org.pl</w:t>
        </w:r>
      </w:hyperlink>
      <w:r>
        <w:rPr>
          <w:rFonts w:ascii="Calibri" w:eastAsia="Calibri" w:hAnsi="Calibri" w:cs="Calibri"/>
        </w:rPr>
        <w:t xml:space="preserve"> , tel.: 533 367 789.</w:t>
      </w:r>
    </w:p>
    <w:p w14:paraId="1D1A4574"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lastRenderedPageBreak/>
        <w:t>Przesłanką umożliwiającą legalne przetwarzanie danych osobowych jest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p>
    <w:p w14:paraId="13E73CA6"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 xml:space="preserve">Dane osobowe będą przetwarzane od dnia przekazania, a okres ich przechowywana wynosi 5 lat od dnia zakończenia realizacji Projektu tj. do 31.12.2030 r., przy czym termin może zostać przedłużony na dalszy czas oznaczony. W przypadku udzielenia pomocy de </w:t>
      </w:r>
      <w:proofErr w:type="spellStart"/>
      <w:r>
        <w:rPr>
          <w:rFonts w:ascii="Calibri" w:eastAsia="Calibri" w:hAnsi="Calibri" w:cs="Calibri"/>
        </w:rPr>
        <w:t>minimis</w:t>
      </w:r>
      <w:proofErr w:type="spellEnd"/>
      <w:r>
        <w:rPr>
          <w:rFonts w:ascii="Calibri" w:eastAsia="Calibri" w:hAnsi="Calibri" w:cs="Calibri"/>
        </w:rPr>
        <w:t xml:space="preserve"> dane będą przetwarzane przez okres 10 lat podatkowych od dnia przyznania pomocy.</w:t>
      </w:r>
    </w:p>
    <w:p w14:paraId="290E670D"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Dane osobowe będą przetwarzane w celu obsługi Projektu „MMS – odporne Śląskie”, obowiązków wynikających z realizacji umowy nr 3/3/MMS/2025 o realizację zadania publicznego zleconego w ramach Rządowego Programu Wsparcia Organizacji Pozarządowych Moc Małych Społeczności w szczególności: w celu przystąpienia do Projektu, udziału w działaniach projektowych, promocji, sprawozdawczości i kontroli Projektu.</w:t>
      </w:r>
    </w:p>
    <w:p w14:paraId="289420C9"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 xml:space="preserve">Dane osobowe będą przetwarzane przez: </w:t>
      </w:r>
    </w:p>
    <w:p w14:paraId="55BA884C" w14:textId="77777777" w:rsidR="00EE611C" w:rsidRDefault="00EE611C" w:rsidP="00EE611C">
      <w:pPr>
        <w:numPr>
          <w:ilvl w:val="0"/>
          <w:numId w:val="18"/>
        </w:numPr>
        <w:spacing w:line="240" w:lineRule="auto"/>
        <w:ind w:left="713" w:hanging="357"/>
        <w:jc w:val="both"/>
        <w:rPr>
          <w:rFonts w:ascii="Calibri" w:eastAsia="Calibri" w:hAnsi="Calibri" w:cs="Calibri"/>
        </w:rPr>
      </w:pPr>
      <w:r>
        <w:rPr>
          <w:rFonts w:ascii="Calibri" w:eastAsia="Calibri" w:hAnsi="Calibri" w:cs="Calibri"/>
        </w:rPr>
        <w:t>Instytucje kontrolne upoważnione do przetwarzania danych osobowych na podstawie odrębnych przepisów prawa, w tym instytucja nadzorująca Rządowy Program Wsparcia Organizacji Pozarządowych Moc Małych Społeczności tj.; Narodowy Instytut Wolności - Centrum Rozwoju Społeczeństwa Obywatelskiego oraz Kancelaria Prezesa Rady Ministrów;</w:t>
      </w:r>
    </w:p>
    <w:p w14:paraId="700BBE2C" w14:textId="77777777" w:rsidR="00EE611C" w:rsidRDefault="00EE611C" w:rsidP="00EE611C">
      <w:pPr>
        <w:numPr>
          <w:ilvl w:val="0"/>
          <w:numId w:val="18"/>
        </w:numPr>
        <w:spacing w:line="240" w:lineRule="auto"/>
        <w:ind w:left="713" w:hanging="357"/>
        <w:jc w:val="both"/>
        <w:rPr>
          <w:rFonts w:ascii="Calibri" w:eastAsia="Calibri" w:hAnsi="Calibri" w:cs="Calibri"/>
        </w:rPr>
      </w:pPr>
      <w:r>
        <w:rPr>
          <w:rFonts w:ascii="Calibri" w:eastAsia="Calibri" w:hAnsi="Calibri" w:cs="Calibri"/>
        </w:rPr>
        <w:t>Instytucje dokonujące ewaluacji Programu, upoważnione do przetwarzania danych przez Administratora danych osobowych;</w:t>
      </w:r>
    </w:p>
    <w:p w14:paraId="0D8B93C6" w14:textId="77777777" w:rsidR="00EE611C" w:rsidRDefault="00EE611C" w:rsidP="00EE611C">
      <w:pPr>
        <w:numPr>
          <w:ilvl w:val="0"/>
          <w:numId w:val="18"/>
        </w:numPr>
        <w:spacing w:line="240" w:lineRule="auto"/>
        <w:ind w:left="713" w:hanging="357"/>
        <w:jc w:val="both"/>
        <w:rPr>
          <w:rFonts w:ascii="Calibri" w:eastAsia="Calibri" w:hAnsi="Calibri" w:cs="Calibri"/>
        </w:rPr>
      </w:pPr>
      <w:r>
        <w:rPr>
          <w:rFonts w:ascii="Calibri" w:eastAsia="Calibri" w:hAnsi="Calibri" w:cs="Calibri"/>
        </w:rPr>
        <w:t>Instytucje, upoważnione do przetwarzania danych przez Administratora danych osobowych na podstawie umowy powierzenia danych osobowych.</w:t>
      </w:r>
    </w:p>
    <w:p w14:paraId="3EB0DB16" w14:textId="77777777" w:rsidR="00EE611C" w:rsidRDefault="00EE611C" w:rsidP="00EE611C">
      <w:pPr>
        <w:numPr>
          <w:ilvl w:val="0"/>
          <w:numId w:val="18"/>
        </w:numPr>
        <w:spacing w:line="240" w:lineRule="auto"/>
        <w:ind w:left="713" w:hanging="357"/>
        <w:jc w:val="both"/>
        <w:rPr>
          <w:rFonts w:ascii="Calibri" w:eastAsia="Calibri" w:hAnsi="Calibri" w:cs="Calibri"/>
        </w:rPr>
      </w:pPr>
      <w:r>
        <w:rPr>
          <w:rFonts w:ascii="Calibri" w:eastAsia="Calibri" w:hAnsi="Calibri" w:cs="Calibri"/>
        </w:rPr>
        <w:t>Dostawców usług pocztowych lub kurierskich (w przypadku korespondencji papierowej), operatorów platform do komunikacji elektronicznej.</w:t>
      </w:r>
    </w:p>
    <w:p w14:paraId="21D1B1C3"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Osoba, której dane są przetwarzane ma prawo żądać od Administratora danych dostępu do swoich danych osobowych, ich sprostowania, usunięcia lub ograniczenia przetwarzania oraz ma prawo wnieść sprzeciw wobec przetwarzania, a także prawo do przenoszenia danych. Wymienione prawa będą traktowane w sposób określony w artykułach 13 do 19 Rozdziału III: „Prawa osoby, której dane dotyczą” RODO.</w:t>
      </w:r>
    </w:p>
    <w:p w14:paraId="049D465B"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Uczestnik projektu ma prawo do wniesienia skargi do Administratora danych lub Prezesa Urzędu Ochrony Danych Osobowych w przypadku podejrzenia naruszenia przepisów o ochronie danych osobowych.</w:t>
      </w:r>
    </w:p>
    <w:p w14:paraId="20A0D399"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Podanie danych osobowych jest dobrowolne, ale niezbędne do świadczenia wsparcia w ramach Projektu. Nie podanie danych osobowych uniemożliwia udział w Projekcie.</w:t>
      </w:r>
    </w:p>
    <w:p w14:paraId="54E25372"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Podane dane nie będą podlegały zautomatyzowanemu podejmowaniu decyzji w tym profilowaniu.</w:t>
      </w:r>
    </w:p>
    <w:p w14:paraId="09A82578" w14:textId="77777777" w:rsidR="00EE611C" w:rsidRDefault="00EE611C" w:rsidP="00EE611C">
      <w:pPr>
        <w:numPr>
          <w:ilvl w:val="0"/>
          <w:numId w:val="17"/>
        </w:numPr>
        <w:spacing w:line="240" w:lineRule="auto"/>
        <w:ind w:left="357" w:hanging="357"/>
        <w:jc w:val="both"/>
        <w:rPr>
          <w:rFonts w:ascii="Calibri" w:eastAsia="Calibri" w:hAnsi="Calibri" w:cs="Calibri"/>
        </w:rPr>
      </w:pPr>
      <w:r>
        <w:rPr>
          <w:rFonts w:ascii="Calibri" w:eastAsia="Calibri" w:hAnsi="Calibri" w:cs="Calibri"/>
        </w:rPr>
        <w:t>Podane dane nie będą przekazywane do państw trzecich.</w:t>
      </w:r>
    </w:p>
    <w:p w14:paraId="12B21309" w14:textId="77777777" w:rsidR="00EE611C" w:rsidRDefault="00EE611C" w:rsidP="00EE611C">
      <w:pPr>
        <w:numPr>
          <w:ilvl w:val="0"/>
          <w:numId w:val="17"/>
        </w:numPr>
        <w:spacing w:after="100" w:line="240" w:lineRule="auto"/>
        <w:ind w:left="357" w:hanging="357"/>
        <w:jc w:val="both"/>
        <w:rPr>
          <w:rFonts w:ascii="Calibri" w:eastAsia="Calibri" w:hAnsi="Calibri" w:cs="Calibri"/>
        </w:rPr>
      </w:pPr>
      <w:r>
        <w:rPr>
          <w:rFonts w:ascii="Calibri" w:eastAsia="Calibri" w:hAnsi="Calibri" w:cs="Calibri"/>
        </w:rPr>
        <w:t>W przypadku przetwarzania danych osobowych uczestników projektu oraz osób zaangażowanych w realizację projektu, Realizator musi stosować zapisy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Realizator zobowiązany jest do uwzględnienia zapisów §7 niniejszej Umowy, w ramach wypełniania obowiązków wynikających z RODO.</w:t>
      </w:r>
    </w:p>
    <w:p w14:paraId="5490FAB6" w14:textId="77777777" w:rsidR="00EE611C" w:rsidRDefault="00EE611C" w:rsidP="00EE611C">
      <w:pPr>
        <w:spacing w:after="100"/>
        <w:jc w:val="center"/>
        <w:rPr>
          <w:rFonts w:ascii="Calibri" w:eastAsia="Calibri" w:hAnsi="Calibri" w:cs="Calibri"/>
        </w:rPr>
      </w:pPr>
      <w:r>
        <w:rPr>
          <w:rFonts w:ascii="Calibri" w:eastAsia="Calibri" w:hAnsi="Calibri" w:cs="Calibri"/>
          <w:b/>
        </w:rPr>
        <w:t>§ 18</w:t>
      </w:r>
      <w:r>
        <w:rPr>
          <w:rFonts w:ascii="Calibri" w:eastAsia="Calibri" w:hAnsi="Calibri" w:cs="Calibri"/>
        </w:rPr>
        <w:br/>
      </w:r>
      <w:r>
        <w:rPr>
          <w:rFonts w:ascii="Calibri" w:eastAsia="Calibri" w:hAnsi="Calibri" w:cs="Calibri"/>
          <w:b/>
        </w:rPr>
        <w:t>Postanowienia końcowe</w:t>
      </w:r>
    </w:p>
    <w:p w14:paraId="58EF0C08" w14:textId="77777777" w:rsidR="00EE611C" w:rsidRDefault="00EE611C" w:rsidP="00EE611C">
      <w:pPr>
        <w:numPr>
          <w:ilvl w:val="0"/>
          <w:numId w:val="19"/>
        </w:numPr>
        <w:spacing w:line="240" w:lineRule="auto"/>
        <w:ind w:left="357" w:hanging="357"/>
        <w:jc w:val="both"/>
        <w:rPr>
          <w:rFonts w:ascii="Calibri" w:eastAsia="Calibri" w:hAnsi="Calibri" w:cs="Calibri"/>
        </w:rPr>
      </w:pPr>
      <w:r>
        <w:rPr>
          <w:rFonts w:ascii="Calibri" w:eastAsia="Calibri" w:hAnsi="Calibri" w:cs="Calibri"/>
        </w:rPr>
        <w:lastRenderedPageBreak/>
        <w:t xml:space="preserve">Realizator oświadcza, że: </w:t>
      </w:r>
    </w:p>
    <w:p w14:paraId="65AD68AB" w14:textId="77777777" w:rsidR="00EE611C" w:rsidRDefault="00EE611C" w:rsidP="00EE611C">
      <w:pPr>
        <w:numPr>
          <w:ilvl w:val="0"/>
          <w:numId w:val="20"/>
        </w:numPr>
        <w:spacing w:line="240" w:lineRule="auto"/>
        <w:ind w:left="713" w:hanging="357"/>
        <w:jc w:val="both"/>
        <w:rPr>
          <w:rFonts w:ascii="Calibri" w:eastAsia="Calibri" w:hAnsi="Calibri" w:cs="Calibri"/>
        </w:rPr>
      </w:pPr>
      <w:r>
        <w:rPr>
          <w:rFonts w:ascii="Calibri" w:eastAsia="Calibri" w:hAnsi="Calibri" w:cs="Calibri"/>
        </w:rPr>
        <w:t>wszystkie przedłożone przez niego dokumenty, udzielone informacje oraz złożone oświadczenia zawarte w umowie i załącznikach lub przekazane Operatorowi przed zawarciem umowy, w tym we wniosku o dofinansowanie, w szczególności dotyczące jego statusu prawnego są prawdziwe, aktualne i wiążące,</w:t>
      </w:r>
    </w:p>
    <w:p w14:paraId="48955930" w14:textId="77777777" w:rsidR="00EE611C" w:rsidRDefault="00EE611C" w:rsidP="00EE611C">
      <w:pPr>
        <w:numPr>
          <w:ilvl w:val="0"/>
          <w:numId w:val="20"/>
        </w:numPr>
        <w:spacing w:line="240" w:lineRule="auto"/>
        <w:ind w:left="713" w:hanging="357"/>
        <w:jc w:val="both"/>
        <w:rPr>
          <w:rFonts w:ascii="Calibri" w:eastAsia="Calibri" w:hAnsi="Calibri" w:cs="Calibri"/>
        </w:rPr>
      </w:pPr>
      <w:r>
        <w:rPr>
          <w:rFonts w:ascii="Calibri" w:eastAsia="Calibri" w:hAnsi="Calibri" w:cs="Calibri"/>
        </w:rPr>
        <w:t>nie zataił przed Operatorem jakichkolwiek informacji dotyczących jego sytuacji prawnej ani ekonomiczno-finansowej, ani też innych informacji mogących mieć wpływ na zawarcie i realizację umowy,</w:t>
      </w:r>
    </w:p>
    <w:p w14:paraId="248B63F3" w14:textId="77777777" w:rsidR="00EE611C" w:rsidRDefault="00EE611C" w:rsidP="00EE611C">
      <w:pPr>
        <w:numPr>
          <w:ilvl w:val="0"/>
          <w:numId w:val="20"/>
        </w:numPr>
        <w:spacing w:line="240" w:lineRule="auto"/>
        <w:ind w:left="713" w:hanging="357"/>
        <w:jc w:val="both"/>
        <w:rPr>
          <w:rFonts w:ascii="Calibri" w:eastAsia="Calibri" w:hAnsi="Calibri" w:cs="Calibri"/>
        </w:rPr>
      </w:pPr>
      <w:r>
        <w:rPr>
          <w:rFonts w:ascii="Calibri" w:eastAsia="Calibri" w:hAnsi="Calibri" w:cs="Calibri"/>
        </w:rPr>
        <w:t>nie podlega sankcjom, o których mowa m.in. w ustawie z dnia 13 kwietnia 2022 r. o szczególnych rozwiązaniach w zakresie przeciwdziałania wspieraniu agresji na Ukrainę oraz służących ochronie bezpieczeństwa narodowego oraz w Rozporządzeniu (UE) nr 833/2014 z dnia 31 lipca 2014 r. dotyczącego środków ograniczających w związku z działaniami Rosji destabilizującymi sytuację na Ukrainie.</w:t>
      </w:r>
    </w:p>
    <w:p w14:paraId="12862F22" w14:textId="77777777" w:rsidR="00EE611C" w:rsidRDefault="00EE611C" w:rsidP="00EE611C">
      <w:pPr>
        <w:numPr>
          <w:ilvl w:val="0"/>
          <w:numId w:val="19"/>
        </w:numPr>
        <w:spacing w:after="100" w:line="240" w:lineRule="auto"/>
        <w:ind w:left="357" w:hanging="357"/>
        <w:jc w:val="both"/>
        <w:rPr>
          <w:rFonts w:ascii="Calibri" w:eastAsia="Calibri" w:hAnsi="Calibri" w:cs="Calibri"/>
        </w:rPr>
      </w:pPr>
      <w:r>
        <w:rPr>
          <w:rFonts w:ascii="Calibri" w:eastAsia="Calibri" w:hAnsi="Calibri" w:cs="Calibri"/>
        </w:rPr>
        <w:t xml:space="preserve">W zakresie nieuregulowanym umową stosuje się odpowiednio przepisy prawa krajowego, w szczególności ustawy z dnia 23 kwietnia 1964 r. - Kodeks cywilny (tj. Dz. U. z 2014 r. poz. 121), ustawy z dnia 27 sierpnia 2009 r. o finansach publicznych (tj. Dz. U. z 2013 r., poz. 885 ze zm.)., ustawy o działalności pożytku publicznego i o wolontariacie (tj. Dz. U. z 2014 r., poz. 1118 z </w:t>
      </w:r>
      <w:proofErr w:type="spellStart"/>
      <w:r>
        <w:rPr>
          <w:rFonts w:ascii="Calibri" w:eastAsia="Calibri" w:hAnsi="Calibri" w:cs="Calibri"/>
        </w:rPr>
        <w:t>późn</w:t>
      </w:r>
      <w:proofErr w:type="spellEnd"/>
      <w:r>
        <w:rPr>
          <w:rFonts w:ascii="Calibri" w:eastAsia="Calibri" w:hAnsi="Calibri" w:cs="Calibri"/>
        </w:rPr>
        <w:t>. zm.) , ustawy z dnia 29 września 1994 r. o rachunkowości (tj. Dz. U. z 2013 r., poz. 330 ze zm.), oraz ustawy z dnia 29 stycznia 2004 r. Prawo zamówień publicznych (tj. Dz. U. z 2013 r., poz. 907, ze zm.).</w:t>
      </w:r>
    </w:p>
    <w:p w14:paraId="40CAD443" w14:textId="77777777" w:rsidR="00EE611C" w:rsidRDefault="00EE611C" w:rsidP="00EE611C">
      <w:pPr>
        <w:spacing w:after="100"/>
        <w:jc w:val="center"/>
        <w:rPr>
          <w:rFonts w:ascii="Calibri" w:eastAsia="Calibri" w:hAnsi="Calibri" w:cs="Calibri"/>
        </w:rPr>
      </w:pPr>
      <w:r>
        <w:rPr>
          <w:rFonts w:ascii="Calibri" w:eastAsia="Calibri" w:hAnsi="Calibri" w:cs="Calibri"/>
          <w:b/>
        </w:rPr>
        <w:t>§ 19</w:t>
      </w:r>
    </w:p>
    <w:p w14:paraId="403DEEEC" w14:textId="77777777" w:rsidR="00EE611C" w:rsidRDefault="00EE611C" w:rsidP="00EE611C">
      <w:pPr>
        <w:spacing w:after="100"/>
        <w:jc w:val="both"/>
        <w:rPr>
          <w:rFonts w:ascii="Calibri" w:eastAsia="Calibri" w:hAnsi="Calibri" w:cs="Calibri"/>
        </w:rPr>
      </w:pPr>
      <w:r>
        <w:rPr>
          <w:rFonts w:ascii="Calibri" w:eastAsia="Calibri" w:hAnsi="Calibri" w:cs="Calibri"/>
        </w:rPr>
        <w:t>Ewentualne spory powstałe w związku z zawarciem i wykonywaniem niniejszej umowy Strony będą starały się rozstrzygać polubownie. W przypadku braku porozumienia spór zostanie poddany pod rozstrzygnięcie właściwego ze względu na siedzibę Operatora sądu powszechnego.</w:t>
      </w:r>
    </w:p>
    <w:p w14:paraId="2303B2BF" w14:textId="77777777" w:rsidR="00EE611C" w:rsidRDefault="00EE611C" w:rsidP="00EE611C">
      <w:pPr>
        <w:spacing w:after="100"/>
        <w:jc w:val="center"/>
        <w:rPr>
          <w:rFonts w:ascii="Calibri" w:eastAsia="Calibri" w:hAnsi="Calibri" w:cs="Calibri"/>
        </w:rPr>
      </w:pPr>
      <w:r>
        <w:rPr>
          <w:rFonts w:ascii="Calibri" w:eastAsia="Calibri" w:hAnsi="Calibri" w:cs="Calibri"/>
          <w:b/>
        </w:rPr>
        <w:t>§ 20</w:t>
      </w:r>
    </w:p>
    <w:p w14:paraId="5FED0926" w14:textId="77777777" w:rsidR="00EE611C" w:rsidRDefault="00EE611C" w:rsidP="00EE611C">
      <w:pPr>
        <w:spacing w:after="100"/>
        <w:jc w:val="both"/>
        <w:rPr>
          <w:rFonts w:ascii="Calibri" w:eastAsia="Calibri" w:hAnsi="Calibri" w:cs="Calibri"/>
        </w:rPr>
      </w:pPr>
      <w:r>
        <w:rPr>
          <w:rFonts w:ascii="Calibri" w:eastAsia="Calibri" w:hAnsi="Calibri" w:cs="Calibri"/>
        </w:rPr>
        <w:t>Umowa niniejsza została sporządzona w trzech jednobrzmiących egzemplarzach, po jednym dla każdej ze Stron.</w:t>
      </w:r>
    </w:p>
    <w:p w14:paraId="2384E6C0" w14:textId="77777777" w:rsidR="00EE611C" w:rsidRDefault="00EE611C" w:rsidP="00EE611C">
      <w:pPr>
        <w:spacing w:after="100"/>
        <w:rPr>
          <w:rFonts w:ascii="Calibri" w:eastAsia="Calibri" w:hAnsi="Calibri" w:cs="Calibri"/>
        </w:rPr>
      </w:pPr>
      <w:r>
        <w:rPr>
          <w:rFonts w:ascii="Calibri" w:eastAsia="Calibri" w:hAnsi="Calibri" w:cs="Calibri"/>
        </w:rPr>
        <w:t> </w:t>
      </w:r>
    </w:p>
    <w:p w14:paraId="3C951576" w14:textId="77777777" w:rsidR="00EE611C" w:rsidRDefault="00EE611C" w:rsidP="00EE611C">
      <w:pPr>
        <w:spacing w:after="100"/>
        <w:rPr>
          <w:rFonts w:ascii="Calibri" w:eastAsia="Calibri" w:hAnsi="Calibri" w:cs="Calibri"/>
        </w:rPr>
      </w:pPr>
      <w:r>
        <w:rPr>
          <w:rFonts w:ascii="Calibri" w:eastAsia="Calibri" w:hAnsi="Calibri" w:cs="Calibri"/>
        </w:rPr>
        <w:t> </w:t>
      </w:r>
    </w:p>
    <w:tbl>
      <w:tblPr>
        <w:tblW w:w="9071" w:type="dxa"/>
        <w:tblInd w:w="20" w:type="dxa"/>
        <w:tblLayout w:type="fixed"/>
        <w:tblLook w:val="0000" w:firstRow="0" w:lastRow="0" w:firstColumn="0" w:lastColumn="0" w:noHBand="0" w:noVBand="0"/>
      </w:tblPr>
      <w:tblGrid>
        <w:gridCol w:w="3024"/>
        <w:gridCol w:w="3023"/>
        <w:gridCol w:w="3024"/>
      </w:tblGrid>
      <w:tr w:rsidR="00EE611C" w14:paraId="77B7230D" w14:textId="77777777" w:rsidTr="0008668D">
        <w:tc>
          <w:tcPr>
            <w:tcW w:w="3024" w:type="dxa"/>
            <w:tcBorders>
              <w:top w:val="nil"/>
              <w:left w:val="nil"/>
              <w:bottom w:val="nil"/>
              <w:right w:val="nil"/>
            </w:tcBorders>
            <w:tcMar>
              <w:left w:w="20" w:type="dxa"/>
              <w:right w:w="20" w:type="dxa"/>
            </w:tcMar>
          </w:tcPr>
          <w:p w14:paraId="3E65352C" w14:textId="77777777" w:rsidR="00EE611C" w:rsidRDefault="00EE611C" w:rsidP="0008668D">
            <w:pPr>
              <w:jc w:val="center"/>
              <w:rPr>
                <w:rFonts w:ascii="Calibri" w:eastAsia="Calibri" w:hAnsi="Calibri" w:cs="Calibri"/>
              </w:rPr>
            </w:pPr>
            <w:r>
              <w:rPr>
                <w:rFonts w:ascii="Calibri" w:eastAsia="Calibri" w:hAnsi="Calibri" w:cs="Calibri"/>
              </w:rPr>
              <w:t>Realizator:</w:t>
            </w:r>
          </w:p>
          <w:p w14:paraId="4BB5A2A3" w14:textId="77777777" w:rsidR="00EE611C" w:rsidRDefault="00EE611C" w:rsidP="0008668D">
            <w:pPr>
              <w:jc w:val="center"/>
              <w:rPr>
                <w:rFonts w:ascii="Calibri" w:eastAsia="Calibri" w:hAnsi="Calibri" w:cs="Calibri"/>
              </w:rPr>
            </w:pPr>
            <w:r>
              <w:rPr>
                <w:rFonts w:ascii="Calibri" w:eastAsia="Calibri" w:hAnsi="Calibri" w:cs="Calibri"/>
              </w:rPr>
              <w:t> </w:t>
            </w:r>
          </w:p>
          <w:p w14:paraId="122D3643" w14:textId="77777777" w:rsidR="00EE611C" w:rsidRDefault="00EE611C" w:rsidP="0008668D">
            <w:pPr>
              <w:jc w:val="center"/>
              <w:rPr>
                <w:rFonts w:ascii="Calibri" w:eastAsia="Calibri" w:hAnsi="Calibri" w:cs="Calibri"/>
              </w:rPr>
            </w:pPr>
            <w:r>
              <w:rPr>
                <w:rFonts w:ascii="Calibri" w:eastAsia="Calibri" w:hAnsi="Calibri" w:cs="Calibri"/>
              </w:rPr>
              <w:t> </w:t>
            </w:r>
          </w:p>
          <w:p w14:paraId="6B876328" w14:textId="77777777" w:rsidR="00EE611C" w:rsidRDefault="00EE611C" w:rsidP="0008668D">
            <w:pPr>
              <w:jc w:val="center"/>
              <w:rPr>
                <w:rFonts w:ascii="Calibri" w:eastAsia="Calibri" w:hAnsi="Calibri" w:cs="Calibri"/>
              </w:rPr>
            </w:pPr>
            <w:r>
              <w:rPr>
                <w:rFonts w:ascii="Calibri" w:eastAsia="Calibri" w:hAnsi="Calibri" w:cs="Calibri"/>
              </w:rPr>
              <w:t> </w:t>
            </w:r>
          </w:p>
          <w:p w14:paraId="43F3E5EC" w14:textId="77777777" w:rsidR="00EE611C" w:rsidRDefault="00EE611C" w:rsidP="0008668D">
            <w:pPr>
              <w:jc w:val="center"/>
              <w:rPr>
                <w:rFonts w:ascii="Calibri" w:eastAsia="Calibri" w:hAnsi="Calibri" w:cs="Calibri"/>
              </w:rPr>
            </w:pPr>
            <w:r>
              <w:rPr>
                <w:rFonts w:ascii="Calibri" w:eastAsia="Calibri" w:hAnsi="Calibri" w:cs="Calibri"/>
              </w:rPr>
              <w:t> </w:t>
            </w:r>
          </w:p>
          <w:p w14:paraId="7EC87A41" w14:textId="77777777" w:rsidR="00EE611C" w:rsidRDefault="00EE611C" w:rsidP="0008668D">
            <w:pPr>
              <w:jc w:val="center"/>
              <w:rPr>
                <w:rFonts w:ascii="Calibri" w:eastAsia="Calibri" w:hAnsi="Calibri" w:cs="Calibri"/>
              </w:rPr>
            </w:pPr>
            <w:r>
              <w:rPr>
                <w:rFonts w:ascii="Calibri" w:eastAsia="Calibri" w:hAnsi="Calibri" w:cs="Calibri"/>
              </w:rPr>
              <w:t> </w:t>
            </w:r>
          </w:p>
          <w:p w14:paraId="6C07028D" w14:textId="77777777" w:rsidR="00EE611C" w:rsidRDefault="00EE611C" w:rsidP="0008668D">
            <w:pPr>
              <w:jc w:val="center"/>
              <w:rPr>
                <w:rFonts w:ascii="Calibri" w:eastAsia="Calibri" w:hAnsi="Calibri" w:cs="Calibri"/>
              </w:rPr>
            </w:pPr>
            <w:r>
              <w:rPr>
                <w:rFonts w:ascii="Calibri" w:eastAsia="Calibri" w:hAnsi="Calibri" w:cs="Calibri"/>
              </w:rPr>
              <w:br/>
              <w:t>..................................................</w:t>
            </w:r>
          </w:p>
        </w:tc>
        <w:tc>
          <w:tcPr>
            <w:tcW w:w="3023" w:type="dxa"/>
            <w:tcBorders>
              <w:top w:val="nil"/>
              <w:left w:val="nil"/>
              <w:bottom w:val="nil"/>
              <w:right w:val="nil"/>
            </w:tcBorders>
            <w:tcMar>
              <w:left w:w="20" w:type="dxa"/>
              <w:right w:w="20" w:type="dxa"/>
            </w:tcMar>
          </w:tcPr>
          <w:p w14:paraId="63F9CDA3" w14:textId="77777777" w:rsidR="00EE611C" w:rsidRDefault="00EE611C" w:rsidP="0008668D">
            <w:pPr>
              <w:jc w:val="center"/>
              <w:rPr>
                <w:rFonts w:ascii="Calibri" w:eastAsia="Calibri" w:hAnsi="Calibri" w:cs="Calibri"/>
              </w:rPr>
            </w:pPr>
            <w:r>
              <w:rPr>
                <w:rFonts w:ascii="Calibri" w:eastAsia="Calibri" w:hAnsi="Calibri" w:cs="Calibri"/>
              </w:rPr>
              <w:t>Podmiot Współpracujący:</w:t>
            </w:r>
          </w:p>
          <w:p w14:paraId="0152CE25" w14:textId="77777777" w:rsidR="00EE611C" w:rsidRDefault="00EE611C" w:rsidP="0008668D">
            <w:pPr>
              <w:jc w:val="center"/>
              <w:rPr>
                <w:rFonts w:ascii="Calibri" w:eastAsia="Calibri" w:hAnsi="Calibri" w:cs="Calibri"/>
              </w:rPr>
            </w:pPr>
            <w:r>
              <w:rPr>
                <w:rFonts w:ascii="Calibri" w:eastAsia="Calibri" w:hAnsi="Calibri" w:cs="Calibri"/>
              </w:rPr>
              <w:t> </w:t>
            </w:r>
          </w:p>
          <w:p w14:paraId="60BB1271" w14:textId="77777777" w:rsidR="00EE611C" w:rsidRDefault="00EE611C" w:rsidP="0008668D">
            <w:pPr>
              <w:jc w:val="center"/>
              <w:rPr>
                <w:rFonts w:ascii="Calibri" w:eastAsia="Calibri" w:hAnsi="Calibri" w:cs="Calibri"/>
              </w:rPr>
            </w:pPr>
            <w:r>
              <w:rPr>
                <w:rFonts w:ascii="Calibri" w:eastAsia="Calibri" w:hAnsi="Calibri" w:cs="Calibri"/>
              </w:rPr>
              <w:t> </w:t>
            </w:r>
          </w:p>
          <w:p w14:paraId="03BF7151" w14:textId="77777777" w:rsidR="00EE611C" w:rsidRDefault="00EE611C" w:rsidP="0008668D">
            <w:pPr>
              <w:jc w:val="center"/>
              <w:rPr>
                <w:rFonts w:ascii="Calibri" w:eastAsia="Calibri" w:hAnsi="Calibri" w:cs="Calibri"/>
              </w:rPr>
            </w:pPr>
            <w:r>
              <w:rPr>
                <w:rFonts w:ascii="Calibri" w:eastAsia="Calibri" w:hAnsi="Calibri" w:cs="Calibri"/>
              </w:rPr>
              <w:t> </w:t>
            </w:r>
          </w:p>
          <w:p w14:paraId="626ADD75" w14:textId="77777777" w:rsidR="00EE611C" w:rsidRDefault="00EE611C" w:rsidP="0008668D">
            <w:pPr>
              <w:jc w:val="center"/>
              <w:rPr>
                <w:rFonts w:ascii="Calibri" w:eastAsia="Calibri" w:hAnsi="Calibri" w:cs="Calibri"/>
              </w:rPr>
            </w:pPr>
            <w:r>
              <w:rPr>
                <w:rFonts w:ascii="Calibri" w:eastAsia="Calibri" w:hAnsi="Calibri" w:cs="Calibri"/>
              </w:rPr>
              <w:t> </w:t>
            </w:r>
          </w:p>
          <w:p w14:paraId="38BEB1B6" w14:textId="77777777" w:rsidR="00EE611C" w:rsidRDefault="00EE611C" w:rsidP="0008668D">
            <w:pPr>
              <w:jc w:val="center"/>
              <w:rPr>
                <w:rFonts w:ascii="Calibri" w:eastAsia="Calibri" w:hAnsi="Calibri" w:cs="Calibri"/>
              </w:rPr>
            </w:pPr>
            <w:r>
              <w:rPr>
                <w:rFonts w:ascii="Calibri" w:eastAsia="Calibri" w:hAnsi="Calibri" w:cs="Calibri"/>
              </w:rPr>
              <w:t> </w:t>
            </w:r>
          </w:p>
          <w:p w14:paraId="06B475A7" w14:textId="77777777" w:rsidR="00EE611C" w:rsidRDefault="00EE611C" w:rsidP="0008668D">
            <w:pPr>
              <w:jc w:val="center"/>
              <w:rPr>
                <w:rFonts w:ascii="Calibri" w:eastAsia="Calibri" w:hAnsi="Calibri" w:cs="Calibri"/>
              </w:rPr>
            </w:pPr>
            <w:r>
              <w:rPr>
                <w:rFonts w:ascii="Calibri" w:eastAsia="Calibri" w:hAnsi="Calibri" w:cs="Calibri"/>
              </w:rPr>
              <w:br/>
              <w:t>..................................................</w:t>
            </w:r>
          </w:p>
        </w:tc>
        <w:tc>
          <w:tcPr>
            <w:tcW w:w="3024" w:type="dxa"/>
            <w:tcBorders>
              <w:top w:val="nil"/>
              <w:left w:val="nil"/>
              <w:bottom w:val="nil"/>
              <w:right w:val="nil"/>
            </w:tcBorders>
            <w:tcMar>
              <w:left w:w="20" w:type="dxa"/>
              <w:right w:w="20" w:type="dxa"/>
            </w:tcMar>
          </w:tcPr>
          <w:p w14:paraId="541235AC" w14:textId="77777777" w:rsidR="00EE611C" w:rsidRDefault="00EE611C" w:rsidP="0008668D">
            <w:pPr>
              <w:jc w:val="center"/>
              <w:rPr>
                <w:rFonts w:ascii="Calibri" w:eastAsia="Calibri" w:hAnsi="Calibri" w:cs="Calibri"/>
              </w:rPr>
            </w:pPr>
            <w:r>
              <w:rPr>
                <w:rFonts w:ascii="Calibri" w:eastAsia="Calibri" w:hAnsi="Calibri" w:cs="Calibri"/>
              </w:rPr>
              <w:t>Operator:</w:t>
            </w:r>
          </w:p>
          <w:p w14:paraId="59A1F58E" w14:textId="77777777" w:rsidR="00EE611C" w:rsidRDefault="00EE611C" w:rsidP="0008668D">
            <w:pPr>
              <w:jc w:val="center"/>
              <w:rPr>
                <w:rFonts w:ascii="Calibri" w:eastAsia="Calibri" w:hAnsi="Calibri" w:cs="Calibri"/>
              </w:rPr>
            </w:pPr>
            <w:r>
              <w:rPr>
                <w:rFonts w:ascii="Calibri" w:eastAsia="Calibri" w:hAnsi="Calibri" w:cs="Calibri"/>
              </w:rPr>
              <w:t> </w:t>
            </w:r>
          </w:p>
          <w:p w14:paraId="35561BE8" w14:textId="77777777" w:rsidR="00EE611C" w:rsidRDefault="00EE611C" w:rsidP="0008668D">
            <w:pPr>
              <w:jc w:val="center"/>
              <w:rPr>
                <w:rFonts w:ascii="Calibri" w:eastAsia="Calibri" w:hAnsi="Calibri" w:cs="Calibri"/>
              </w:rPr>
            </w:pPr>
            <w:r>
              <w:rPr>
                <w:rFonts w:ascii="Calibri" w:eastAsia="Calibri" w:hAnsi="Calibri" w:cs="Calibri"/>
              </w:rPr>
              <w:t> </w:t>
            </w:r>
          </w:p>
          <w:p w14:paraId="43796C85" w14:textId="77777777" w:rsidR="00EE611C" w:rsidRDefault="00EE611C" w:rsidP="0008668D">
            <w:pPr>
              <w:jc w:val="center"/>
              <w:rPr>
                <w:rFonts w:ascii="Calibri" w:eastAsia="Calibri" w:hAnsi="Calibri" w:cs="Calibri"/>
              </w:rPr>
            </w:pPr>
            <w:r>
              <w:rPr>
                <w:rFonts w:ascii="Calibri" w:eastAsia="Calibri" w:hAnsi="Calibri" w:cs="Calibri"/>
              </w:rPr>
              <w:t> </w:t>
            </w:r>
          </w:p>
          <w:p w14:paraId="244510F8" w14:textId="77777777" w:rsidR="00EE611C" w:rsidRDefault="00EE611C" w:rsidP="0008668D">
            <w:pPr>
              <w:jc w:val="center"/>
              <w:rPr>
                <w:rFonts w:ascii="Calibri" w:eastAsia="Calibri" w:hAnsi="Calibri" w:cs="Calibri"/>
              </w:rPr>
            </w:pPr>
            <w:r>
              <w:rPr>
                <w:rFonts w:ascii="Calibri" w:eastAsia="Calibri" w:hAnsi="Calibri" w:cs="Calibri"/>
              </w:rPr>
              <w:t> </w:t>
            </w:r>
          </w:p>
          <w:p w14:paraId="08A8CE18" w14:textId="77777777" w:rsidR="00EE611C" w:rsidRDefault="00EE611C" w:rsidP="0008668D">
            <w:pPr>
              <w:jc w:val="center"/>
              <w:rPr>
                <w:rFonts w:ascii="Calibri" w:eastAsia="Calibri" w:hAnsi="Calibri" w:cs="Calibri"/>
              </w:rPr>
            </w:pPr>
            <w:r>
              <w:rPr>
                <w:rFonts w:ascii="Calibri" w:eastAsia="Calibri" w:hAnsi="Calibri" w:cs="Calibri"/>
              </w:rPr>
              <w:t> </w:t>
            </w:r>
          </w:p>
          <w:p w14:paraId="4EF71395" w14:textId="77777777" w:rsidR="00EE611C" w:rsidRDefault="00EE611C" w:rsidP="0008668D">
            <w:pPr>
              <w:jc w:val="center"/>
              <w:rPr>
                <w:rFonts w:ascii="Calibri" w:eastAsia="Calibri" w:hAnsi="Calibri" w:cs="Calibri"/>
              </w:rPr>
            </w:pPr>
            <w:r>
              <w:rPr>
                <w:rFonts w:ascii="Calibri" w:eastAsia="Calibri" w:hAnsi="Calibri" w:cs="Calibri"/>
              </w:rPr>
              <w:br/>
              <w:t>..................................................</w:t>
            </w:r>
          </w:p>
        </w:tc>
      </w:tr>
    </w:tbl>
    <w:p w14:paraId="47C8A774" w14:textId="77777777" w:rsidR="00EE611C" w:rsidRDefault="00EE611C" w:rsidP="00EE611C">
      <w:pPr>
        <w:spacing w:after="100"/>
        <w:rPr>
          <w:rFonts w:ascii="Calibri" w:eastAsia="Calibri" w:hAnsi="Calibri" w:cs="Calibri"/>
        </w:rPr>
      </w:pPr>
      <w:r>
        <w:rPr>
          <w:rFonts w:ascii="Calibri" w:eastAsia="Calibri" w:hAnsi="Calibri" w:cs="Calibri"/>
        </w:rPr>
        <w:t> </w:t>
      </w:r>
    </w:p>
    <w:p w14:paraId="77CCDF2F" w14:textId="77777777" w:rsidR="00EE611C" w:rsidRDefault="00EE611C" w:rsidP="00EE611C">
      <w:pPr>
        <w:spacing w:after="100"/>
        <w:rPr>
          <w:rFonts w:ascii="Calibri" w:eastAsia="Calibri" w:hAnsi="Calibri" w:cs="Calibri"/>
        </w:rPr>
      </w:pPr>
      <w:r>
        <w:rPr>
          <w:rFonts w:ascii="Calibri" w:eastAsia="Calibri" w:hAnsi="Calibri" w:cs="Calibri"/>
        </w:rPr>
        <w:t>ZAŁĄCZNIKI:</w:t>
      </w:r>
    </w:p>
    <w:p w14:paraId="099B0A4F"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wniosek o dofinansowanie,</w:t>
      </w:r>
    </w:p>
    <w:p w14:paraId="1BE73279"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weksel wraz z deklaracją wekslową,</w:t>
      </w:r>
    </w:p>
    <w:p w14:paraId="0F880129"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lastRenderedPageBreak/>
        <w:t>dokumenty potwierdzające status prawny Realizatora i umocowanie osób go reprezentujących;</w:t>
      </w:r>
    </w:p>
    <w:p w14:paraId="6FA13405"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sprawozdanie finansowe za trzy ostatnie zamknięte lata obrotowe funkcjonowania organizacji lub w przypadku podmiotów istniejących krócej, które nie miały jeszcze obowiązku zamknięcia roku obrotowego, dokument księgowy potwierdzający wysokość obrotów za okres od momentu powstania podmiotu do końca miesiąca poprzedzającego miesiąc złożenia wniosku,</w:t>
      </w:r>
    </w:p>
    <w:p w14:paraId="16559184"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oświadczenie osoby dysponującej lokalem lub terenem, na którym będą prowadzone działania związane z trwałym montowaniem sprzętu/wyposażenia, dotyczące zgody na przeprowadzenie zaplanowanych w projekcie prac,*</w:t>
      </w:r>
    </w:p>
    <w:p w14:paraId="6BBC256E"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dokument poświadczający prawo Realizatora do wykorzystywania dla swojej działalności lokalu przez okres co najmniej 6 miesięcy od dnia zakończenia projektu – dotyczy organizacji pozarządowych i innych podmiotów planujących wykorzystanie dotacji na adaptację lokalu,*</w:t>
      </w:r>
    </w:p>
    <w:p w14:paraId="2BF4DACF"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 xml:space="preserve">formularz informacji przedstawianych przy ubieganiu się o pomoc de </w:t>
      </w:r>
      <w:proofErr w:type="spellStart"/>
      <w:r>
        <w:rPr>
          <w:rFonts w:ascii="Calibri" w:eastAsia="Calibri" w:hAnsi="Calibri" w:cs="Calibri"/>
        </w:rPr>
        <w:t>minimis</w:t>
      </w:r>
      <w:proofErr w:type="spellEnd"/>
      <w:r>
        <w:rPr>
          <w:rFonts w:ascii="Calibri" w:eastAsia="Calibri" w:hAnsi="Calibri" w:cs="Calibri"/>
        </w:rPr>
        <w:t>,*</w:t>
      </w:r>
    </w:p>
    <w:p w14:paraId="6B7AF5C3"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 xml:space="preserve">oświadczenie o pomocy de </w:t>
      </w:r>
      <w:proofErr w:type="spellStart"/>
      <w:r>
        <w:rPr>
          <w:rFonts w:ascii="Calibri" w:eastAsia="Calibri" w:hAnsi="Calibri" w:cs="Calibri"/>
        </w:rPr>
        <w:t>minimis</w:t>
      </w:r>
      <w:proofErr w:type="spellEnd"/>
      <w:r>
        <w:rPr>
          <w:rFonts w:ascii="Calibri" w:eastAsia="Calibri" w:hAnsi="Calibri" w:cs="Calibri"/>
        </w:rPr>
        <w:t>,*</w:t>
      </w:r>
    </w:p>
    <w:p w14:paraId="67332D61" w14:textId="77777777" w:rsidR="00EE611C" w:rsidRDefault="00EE611C" w:rsidP="00EE611C">
      <w:pPr>
        <w:numPr>
          <w:ilvl w:val="0"/>
          <w:numId w:val="21"/>
        </w:numPr>
        <w:spacing w:line="240" w:lineRule="auto"/>
        <w:ind w:left="357" w:hanging="357"/>
        <w:jc w:val="both"/>
        <w:rPr>
          <w:rFonts w:ascii="Calibri" w:eastAsia="Calibri" w:hAnsi="Calibri" w:cs="Calibri"/>
        </w:rPr>
      </w:pPr>
      <w:r>
        <w:rPr>
          <w:rFonts w:ascii="Calibri" w:eastAsia="Calibri" w:hAnsi="Calibri" w:cs="Calibri"/>
        </w:rPr>
        <w:t>statut lub umowa spółki – dotyczy spółek akcyjnych i spółek z ograniczoną odpowiedzialnością oraz klubów sportowych działających na podstawie przepisów ustawy z dnia 25 czerwca 2010 r. o sporcie,*</w:t>
      </w:r>
    </w:p>
    <w:p w14:paraId="3160BFAD" w14:textId="77777777" w:rsidR="00EE611C" w:rsidRDefault="00EE611C" w:rsidP="00EE611C">
      <w:pPr>
        <w:numPr>
          <w:ilvl w:val="0"/>
          <w:numId w:val="21"/>
        </w:numPr>
        <w:spacing w:after="100" w:line="240" w:lineRule="auto"/>
        <w:ind w:left="357" w:hanging="357"/>
        <w:jc w:val="both"/>
        <w:rPr>
          <w:rFonts w:ascii="Calibri" w:eastAsia="Calibri" w:hAnsi="Calibri" w:cs="Calibri"/>
        </w:rPr>
      </w:pPr>
      <w:r>
        <w:rPr>
          <w:rFonts w:ascii="Calibri" w:eastAsia="Calibri" w:hAnsi="Calibri" w:cs="Calibri"/>
        </w:rPr>
        <w:t xml:space="preserve">oświadczenie o przestrzeganiu zakazów określonych w Rozporządzeniu Rady (UE) nr 833/2014 z dnia 31 lipca 2014 r. dotyczącego środków ograniczających w związku z działaniami Rosji destabilizującymi sytuację na Ukrainie (Dz. Urz. UE. L. Nr 229, str. 1 z </w:t>
      </w:r>
      <w:proofErr w:type="spellStart"/>
      <w:r>
        <w:rPr>
          <w:rFonts w:ascii="Calibri" w:eastAsia="Calibri" w:hAnsi="Calibri" w:cs="Calibri"/>
        </w:rPr>
        <w:t>późn</w:t>
      </w:r>
      <w:proofErr w:type="spellEnd"/>
      <w:r>
        <w:rPr>
          <w:rFonts w:ascii="Calibri" w:eastAsia="Calibri" w:hAnsi="Calibri" w:cs="Calibri"/>
        </w:rPr>
        <w:t>. zm.),</w:t>
      </w:r>
    </w:p>
    <w:p w14:paraId="67A616BA" w14:textId="77777777" w:rsidR="00EE611C" w:rsidRDefault="00EE611C" w:rsidP="00EE611C">
      <w:pPr>
        <w:numPr>
          <w:ilvl w:val="0"/>
          <w:numId w:val="21"/>
        </w:numPr>
        <w:spacing w:after="100" w:line="240" w:lineRule="auto"/>
        <w:ind w:left="357" w:hanging="357"/>
        <w:jc w:val="both"/>
        <w:rPr>
          <w:rFonts w:ascii="Calibri" w:eastAsia="Calibri" w:hAnsi="Calibri" w:cs="Calibri"/>
        </w:rPr>
      </w:pPr>
      <w:r>
        <w:rPr>
          <w:rFonts w:ascii="Calibri" w:eastAsia="Calibri" w:hAnsi="Calibri" w:cs="Calibri"/>
        </w:rPr>
        <w:t>oświadczenie członków grupy nieformalnej</w:t>
      </w:r>
    </w:p>
    <w:p w14:paraId="69C2D754" w14:textId="77777777" w:rsidR="00EE611C" w:rsidRDefault="00EE611C" w:rsidP="00EE611C">
      <w:pPr>
        <w:spacing w:after="100"/>
        <w:rPr>
          <w:rFonts w:ascii="Calibri" w:eastAsia="Calibri" w:hAnsi="Calibri" w:cs="Calibri"/>
        </w:rPr>
      </w:pPr>
      <w:r>
        <w:rPr>
          <w:rFonts w:ascii="Calibri" w:eastAsia="Calibri" w:hAnsi="Calibri" w:cs="Calibri"/>
          <w:i/>
        </w:rPr>
        <w:t>* oznacza niepotrzebne skreślić</w:t>
      </w:r>
    </w:p>
    <w:p w14:paraId="72CB91B9" w14:textId="77777777" w:rsidR="00EE611C" w:rsidRDefault="00EE611C" w:rsidP="00EE611C">
      <w:pPr>
        <w:rPr>
          <w:rFonts w:ascii="Calibri" w:eastAsia="Calibri" w:hAnsi="Calibri" w:cs="Calibri"/>
        </w:rPr>
      </w:pPr>
    </w:p>
    <w:p w14:paraId="58259E0E" w14:textId="77777777" w:rsidR="00963F42" w:rsidRDefault="00963F42"/>
    <w:sectPr w:rsidR="00963F42" w:rsidSect="00EE611C">
      <w:footerReference w:type="default" r:id="rId10"/>
      <w:pgSz w:w="11909" w:h="16834"/>
      <w:pgMar w:top="1440" w:right="1440" w:bottom="1440" w:left="1440" w:header="720"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7738" w14:textId="77777777" w:rsidR="00362C72" w:rsidRDefault="00362C72" w:rsidP="00EE611C">
      <w:pPr>
        <w:spacing w:line="240" w:lineRule="auto"/>
      </w:pPr>
      <w:r>
        <w:separator/>
      </w:r>
    </w:p>
  </w:endnote>
  <w:endnote w:type="continuationSeparator" w:id="0">
    <w:p w14:paraId="2C3E8725" w14:textId="77777777" w:rsidR="00362C72" w:rsidRDefault="00362C72" w:rsidP="00EE6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48BE" w14:textId="77777777" w:rsidR="00EE611C" w:rsidRDefault="00EE611C">
    <w:r>
      <w:rPr>
        <w:noProof/>
      </w:rPr>
      <w:drawing>
        <wp:inline distT="114300" distB="114300" distL="114300" distR="114300" wp14:anchorId="51608D7C" wp14:editId="00209D40">
          <wp:extent cx="5731200" cy="1422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2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83D6" w14:textId="77777777" w:rsidR="00362C72" w:rsidRDefault="00362C72" w:rsidP="00EE611C">
      <w:pPr>
        <w:spacing w:line="240" w:lineRule="auto"/>
      </w:pPr>
      <w:r>
        <w:separator/>
      </w:r>
    </w:p>
  </w:footnote>
  <w:footnote w:type="continuationSeparator" w:id="0">
    <w:p w14:paraId="650FDA0D" w14:textId="77777777" w:rsidR="00362C72" w:rsidRDefault="00362C72" w:rsidP="00EE61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14E"/>
    <w:multiLevelType w:val="multilevel"/>
    <w:tmpl w:val="AF54A6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D3336B"/>
    <w:multiLevelType w:val="multilevel"/>
    <w:tmpl w:val="A216C42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299589A"/>
    <w:multiLevelType w:val="multilevel"/>
    <w:tmpl w:val="86DAE29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32D157F"/>
    <w:multiLevelType w:val="multilevel"/>
    <w:tmpl w:val="B1C2EE2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6170EB"/>
    <w:multiLevelType w:val="multilevel"/>
    <w:tmpl w:val="6A7A362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BC7CEE"/>
    <w:multiLevelType w:val="multilevel"/>
    <w:tmpl w:val="13AE3BB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EBA0ABC"/>
    <w:multiLevelType w:val="multilevel"/>
    <w:tmpl w:val="FD1600F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FC251CC"/>
    <w:multiLevelType w:val="multilevel"/>
    <w:tmpl w:val="9CCCA51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4487841"/>
    <w:multiLevelType w:val="multilevel"/>
    <w:tmpl w:val="37227CD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73F1FA4"/>
    <w:multiLevelType w:val="multilevel"/>
    <w:tmpl w:val="223E310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F5436FF"/>
    <w:multiLevelType w:val="multilevel"/>
    <w:tmpl w:val="B1C45D2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8E65AAA"/>
    <w:multiLevelType w:val="multilevel"/>
    <w:tmpl w:val="D3B096A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D493E8F"/>
    <w:multiLevelType w:val="multilevel"/>
    <w:tmpl w:val="5E1479B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49D419C"/>
    <w:multiLevelType w:val="multilevel"/>
    <w:tmpl w:val="784EBA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63C0974"/>
    <w:multiLevelType w:val="multilevel"/>
    <w:tmpl w:val="A2ECA9C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C6602F9"/>
    <w:multiLevelType w:val="multilevel"/>
    <w:tmpl w:val="88BE558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D640B4A"/>
    <w:multiLevelType w:val="multilevel"/>
    <w:tmpl w:val="829E8C2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F3B1400"/>
    <w:multiLevelType w:val="multilevel"/>
    <w:tmpl w:val="DA8A75F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FB43433"/>
    <w:multiLevelType w:val="multilevel"/>
    <w:tmpl w:val="8C2283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12D44C9"/>
    <w:multiLevelType w:val="multilevel"/>
    <w:tmpl w:val="19309CC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6842B58"/>
    <w:multiLevelType w:val="multilevel"/>
    <w:tmpl w:val="1612045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95F2B73"/>
    <w:multiLevelType w:val="multilevel"/>
    <w:tmpl w:val="141CF59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F3C0FFC"/>
    <w:multiLevelType w:val="multilevel"/>
    <w:tmpl w:val="D97616C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FD74873"/>
    <w:multiLevelType w:val="multilevel"/>
    <w:tmpl w:val="56F2EC4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F385FF6"/>
    <w:multiLevelType w:val="multilevel"/>
    <w:tmpl w:val="7848FB2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55557671">
    <w:abstractNumId w:val="10"/>
  </w:num>
  <w:num w:numId="2" w16cid:durableId="220024397">
    <w:abstractNumId w:val="7"/>
  </w:num>
  <w:num w:numId="3" w16cid:durableId="990910541">
    <w:abstractNumId w:val="6"/>
  </w:num>
  <w:num w:numId="4" w16cid:durableId="2070616319">
    <w:abstractNumId w:val="1"/>
  </w:num>
  <w:num w:numId="5" w16cid:durableId="707992067">
    <w:abstractNumId w:val="5"/>
  </w:num>
  <w:num w:numId="6" w16cid:durableId="1647314975">
    <w:abstractNumId w:val="11"/>
  </w:num>
  <w:num w:numId="7" w16cid:durableId="2103917286">
    <w:abstractNumId w:val="12"/>
  </w:num>
  <w:num w:numId="8" w16cid:durableId="47730282">
    <w:abstractNumId w:val="2"/>
  </w:num>
  <w:num w:numId="9" w16cid:durableId="1519928332">
    <w:abstractNumId w:val="4"/>
  </w:num>
  <w:num w:numId="10" w16cid:durableId="1626345755">
    <w:abstractNumId w:val="8"/>
  </w:num>
  <w:num w:numId="11" w16cid:durableId="1894190813">
    <w:abstractNumId w:val="24"/>
  </w:num>
  <w:num w:numId="12" w16cid:durableId="1858500796">
    <w:abstractNumId w:val="23"/>
  </w:num>
  <w:num w:numId="13" w16cid:durableId="643239741">
    <w:abstractNumId w:val="17"/>
  </w:num>
  <w:num w:numId="14" w16cid:durableId="408121422">
    <w:abstractNumId w:val="21"/>
  </w:num>
  <w:num w:numId="15" w16cid:durableId="561253240">
    <w:abstractNumId w:val="0"/>
  </w:num>
  <w:num w:numId="16" w16cid:durableId="329021157">
    <w:abstractNumId w:val="20"/>
  </w:num>
  <w:num w:numId="17" w16cid:durableId="608437392">
    <w:abstractNumId w:val="3"/>
  </w:num>
  <w:num w:numId="18" w16cid:durableId="1758094501">
    <w:abstractNumId w:val="22"/>
  </w:num>
  <w:num w:numId="19" w16cid:durableId="1915161789">
    <w:abstractNumId w:val="14"/>
  </w:num>
  <w:num w:numId="20" w16cid:durableId="901260492">
    <w:abstractNumId w:val="19"/>
  </w:num>
  <w:num w:numId="21" w16cid:durableId="790049979">
    <w:abstractNumId w:val="15"/>
  </w:num>
  <w:num w:numId="22" w16cid:durableId="762192066">
    <w:abstractNumId w:val="16"/>
  </w:num>
  <w:num w:numId="23" w16cid:durableId="876820781">
    <w:abstractNumId w:val="18"/>
  </w:num>
  <w:num w:numId="24" w16cid:durableId="195507670">
    <w:abstractNumId w:val="13"/>
  </w:num>
  <w:num w:numId="25" w16cid:durableId="816649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37"/>
    <w:rsid w:val="002D0937"/>
    <w:rsid w:val="00362C72"/>
    <w:rsid w:val="006260BE"/>
    <w:rsid w:val="008414EF"/>
    <w:rsid w:val="00963F42"/>
    <w:rsid w:val="00C079EC"/>
    <w:rsid w:val="00EE611C"/>
    <w:rsid w:val="00F33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25554-6008-40E2-AF53-6845C05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11C"/>
    <w:pPr>
      <w:spacing w:after="0" w:line="276" w:lineRule="auto"/>
    </w:pPr>
    <w:rPr>
      <w:rFonts w:ascii="Arial" w:eastAsia="Arial" w:hAnsi="Arial" w:cs="Arial"/>
      <w:kern w:val="0"/>
      <w:lang w:val="pl" w:eastAsia="pl-PL"/>
      <w14:ligatures w14:val="none"/>
    </w:rPr>
  </w:style>
  <w:style w:type="paragraph" w:styleId="Nagwek1">
    <w:name w:val="heading 1"/>
    <w:basedOn w:val="Normalny"/>
    <w:next w:val="Normalny"/>
    <w:link w:val="Nagwek1Znak"/>
    <w:uiPriority w:val="9"/>
    <w:qFormat/>
    <w:rsid w:val="002D09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D09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D093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D093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D093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D093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D093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D093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D093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093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D093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D093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D093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D093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D09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09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09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0937"/>
    <w:rPr>
      <w:rFonts w:eastAsiaTheme="majorEastAsia" w:cstheme="majorBidi"/>
      <w:color w:val="272727" w:themeColor="text1" w:themeTint="D8"/>
    </w:rPr>
  </w:style>
  <w:style w:type="paragraph" w:styleId="Tytu">
    <w:name w:val="Title"/>
    <w:basedOn w:val="Normalny"/>
    <w:next w:val="Normalny"/>
    <w:link w:val="TytuZnak"/>
    <w:uiPriority w:val="10"/>
    <w:qFormat/>
    <w:rsid w:val="002D0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09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09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D09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0937"/>
    <w:pPr>
      <w:spacing w:before="160"/>
      <w:jc w:val="center"/>
    </w:pPr>
    <w:rPr>
      <w:i/>
      <w:iCs/>
      <w:color w:val="404040" w:themeColor="text1" w:themeTint="BF"/>
    </w:rPr>
  </w:style>
  <w:style w:type="character" w:customStyle="1" w:styleId="CytatZnak">
    <w:name w:val="Cytat Znak"/>
    <w:basedOn w:val="Domylnaczcionkaakapitu"/>
    <w:link w:val="Cytat"/>
    <w:uiPriority w:val="29"/>
    <w:rsid w:val="002D0937"/>
    <w:rPr>
      <w:i/>
      <w:iCs/>
      <w:color w:val="404040" w:themeColor="text1" w:themeTint="BF"/>
    </w:rPr>
  </w:style>
  <w:style w:type="paragraph" w:styleId="Akapitzlist">
    <w:name w:val="List Paragraph"/>
    <w:basedOn w:val="Normalny"/>
    <w:uiPriority w:val="34"/>
    <w:qFormat/>
    <w:rsid w:val="002D0937"/>
    <w:pPr>
      <w:ind w:left="720"/>
      <w:contextualSpacing/>
    </w:pPr>
  </w:style>
  <w:style w:type="character" w:styleId="Wyrnienieintensywne">
    <w:name w:val="Intense Emphasis"/>
    <w:basedOn w:val="Domylnaczcionkaakapitu"/>
    <w:uiPriority w:val="21"/>
    <w:qFormat/>
    <w:rsid w:val="002D0937"/>
    <w:rPr>
      <w:i/>
      <w:iCs/>
      <w:color w:val="2F5496" w:themeColor="accent1" w:themeShade="BF"/>
    </w:rPr>
  </w:style>
  <w:style w:type="paragraph" w:styleId="Cytatintensywny">
    <w:name w:val="Intense Quote"/>
    <w:basedOn w:val="Normalny"/>
    <w:next w:val="Normalny"/>
    <w:link w:val="CytatintensywnyZnak"/>
    <w:uiPriority w:val="30"/>
    <w:qFormat/>
    <w:rsid w:val="002D0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D0937"/>
    <w:rPr>
      <w:i/>
      <w:iCs/>
      <w:color w:val="2F5496" w:themeColor="accent1" w:themeShade="BF"/>
    </w:rPr>
  </w:style>
  <w:style w:type="character" w:styleId="Odwoanieintensywne">
    <w:name w:val="Intense Reference"/>
    <w:basedOn w:val="Domylnaczcionkaakapitu"/>
    <w:uiPriority w:val="32"/>
    <w:qFormat/>
    <w:rsid w:val="002D0937"/>
    <w:rPr>
      <w:b/>
      <w:bCs/>
      <w:smallCaps/>
      <w:color w:val="2F5496" w:themeColor="accent1" w:themeShade="BF"/>
      <w:spacing w:val="5"/>
    </w:rPr>
  </w:style>
  <w:style w:type="character" w:styleId="Hipercze">
    <w:name w:val="Hyperlink"/>
    <w:basedOn w:val="Domylnaczcionkaakapitu"/>
    <w:uiPriority w:val="99"/>
    <w:unhideWhenUsed/>
    <w:rsid w:val="00EE611C"/>
    <w:rPr>
      <w:color w:val="0563C1" w:themeColor="hyperlink"/>
      <w:u w:val="single"/>
    </w:rPr>
  </w:style>
  <w:style w:type="paragraph" w:styleId="Nagwek">
    <w:name w:val="header"/>
    <w:basedOn w:val="Normalny"/>
    <w:link w:val="NagwekZnak"/>
    <w:uiPriority w:val="99"/>
    <w:unhideWhenUsed/>
    <w:rsid w:val="00EE611C"/>
    <w:pPr>
      <w:tabs>
        <w:tab w:val="center" w:pos="4536"/>
        <w:tab w:val="right" w:pos="9072"/>
      </w:tabs>
      <w:spacing w:line="240" w:lineRule="auto"/>
    </w:pPr>
  </w:style>
  <w:style w:type="character" w:customStyle="1" w:styleId="NagwekZnak">
    <w:name w:val="Nagłówek Znak"/>
    <w:basedOn w:val="Domylnaczcionkaakapitu"/>
    <w:link w:val="Nagwek"/>
    <w:uiPriority w:val="99"/>
    <w:rsid w:val="00EE611C"/>
    <w:rPr>
      <w:rFonts w:ascii="Arial" w:eastAsia="Arial" w:hAnsi="Arial" w:cs="Arial"/>
      <w:kern w:val="0"/>
      <w:lang w:val="pl" w:eastAsia="pl-PL"/>
      <w14:ligatures w14:val="none"/>
    </w:rPr>
  </w:style>
  <w:style w:type="paragraph" w:styleId="Stopka">
    <w:name w:val="footer"/>
    <w:basedOn w:val="Normalny"/>
    <w:link w:val="StopkaZnak"/>
    <w:uiPriority w:val="99"/>
    <w:unhideWhenUsed/>
    <w:rsid w:val="00EE611C"/>
    <w:pPr>
      <w:tabs>
        <w:tab w:val="center" w:pos="4536"/>
        <w:tab w:val="right" w:pos="9072"/>
      </w:tabs>
      <w:spacing w:line="240" w:lineRule="auto"/>
    </w:pPr>
  </w:style>
  <w:style w:type="character" w:customStyle="1" w:styleId="StopkaZnak">
    <w:name w:val="Stopka Znak"/>
    <w:basedOn w:val="Domylnaczcionkaakapitu"/>
    <w:link w:val="Stopka"/>
    <w:uiPriority w:val="99"/>
    <w:rsid w:val="00EE611C"/>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fos@kafos.org.pl" TargetMode="External"/><Relationship Id="rId3" Type="http://schemas.openxmlformats.org/officeDocument/2006/relationships/settings" Target="settings.xml"/><Relationship Id="rId7" Type="http://schemas.openxmlformats.org/officeDocument/2006/relationships/hyperlink" Target="mailto:stowarzyszenie@bc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fos.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3952</Words>
  <Characters>23715</Characters>
  <Application>Microsoft Office Word</Application>
  <DocSecurity>0</DocSecurity>
  <Lines>197</Lines>
  <Paragraphs>55</Paragraphs>
  <ScaleCrop>false</ScaleCrop>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dc:creator>
  <cp:keywords/>
  <dc:description/>
  <cp:lastModifiedBy>BCP</cp:lastModifiedBy>
  <cp:revision>2</cp:revision>
  <dcterms:created xsi:type="dcterms:W3CDTF">2025-08-14T10:28:00Z</dcterms:created>
  <dcterms:modified xsi:type="dcterms:W3CDTF">2025-08-14T10:28:00Z</dcterms:modified>
</cp:coreProperties>
</file>